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8C1" w:rsidRPr="00D64C38" w:rsidRDefault="00E85D42">
      <w:pPr>
        <w:rPr>
          <w:b/>
        </w:rPr>
      </w:pPr>
      <w:r w:rsidRPr="00D64C38">
        <w:rPr>
          <w:b/>
        </w:rPr>
        <w:t>Scientific Method and Measurement Lab</w:t>
      </w:r>
    </w:p>
    <w:p w:rsidR="00E85D42" w:rsidRPr="00D64C38" w:rsidRDefault="00904E80">
      <w:pPr>
        <w:rPr>
          <w:b/>
        </w:rPr>
      </w:pPr>
      <w:r>
        <w:rPr>
          <w:b/>
        </w:rPr>
        <w:t>CP</w:t>
      </w:r>
      <w:r w:rsidR="00DE560F">
        <w:rPr>
          <w:b/>
        </w:rPr>
        <w:t xml:space="preserve"> </w:t>
      </w:r>
      <w:r w:rsidR="00E85D42" w:rsidRPr="00D64C38">
        <w:rPr>
          <w:b/>
        </w:rPr>
        <w:t>Physical Science – Mr. Rita</w:t>
      </w:r>
    </w:p>
    <w:p w:rsidR="00E85D42" w:rsidRDefault="00E85D42"/>
    <w:p w:rsidR="00E85D42" w:rsidRDefault="00E85D42">
      <w:r>
        <w:t>Answer with the best response on the following multiple choice questions.  Darken in only one circle, and be sure to erase completely if you change an answer.</w:t>
      </w:r>
      <w:r w:rsidR="00364F33">
        <w:t xml:space="preserve"> (1 point each)</w:t>
      </w:r>
    </w:p>
    <w:p w:rsidR="00E85D42" w:rsidRDefault="00E85D42"/>
    <w:p w:rsidR="00E85D42" w:rsidRDefault="00E85D42" w:rsidP="00E85D42">
      <w:pPr>
        <w:pStyle w:val="ListParagraph"/>
        <w:numPr>
          <w:ilvl w:val="0"/>
          <w:numId w:val="1"/>
        </w:numPr>
      </w:pPr>
      <w:r>
        <w:t xml:space="preserve">At the beginning of the year, we did an exercise that stated that, </w:t>
      </w:r>
    </w:p>
    <w:p w:rsidR="00E85D42" w:rsidRDefault="00E85D42" w:rsidP="00E85D42">
      <w:pPr>
        <w:pStyle w:val="ListParagraph"/>
      </w:pPr>
      <w:r>
        <w:t>“Science begins with __________ and often ends with ___________.”</w:t>
      </w:r>
    </w:p>
    <w:p w:rsidR="00E85D42" w:rsidRDefault="00E85D42" w:rsidP="00D64C38">
      <w:pPr>
        <w:pStyle w:val="ListParagraph"/>
        <w:numPr>
          <w:ilvl w:val="0"/>
          <w:numId w:val="2"/>
        </w:numPr>
        <w:ind w:firstLine="0"/>
      </w:pPr>
      <w:r>
        <w:t>hypothesis, variable</w:t>
      </w:r>
      <w:r>
        <w:tab/>
      </w:r>
      <w:r w:rsidR="0057648C">
        <w:tab/>
      </w:r>
      <w:r>
        <w:t>c. curiosity, discovery</w:t>
      </w:r>
    </w:p>
    <w:p w:rsidR="00E85D42" w:rsidRDefault="00E85D42" w:rsidP="00D64C38">
      <w:pPr>
        <w:pStyle w:val="ListParagraph"/>
        <w:numPr>
          <w:ilvl w:val="0"/>
          <w:numId w:val="2"/>
        </w:numPr>
        <w:ind w:firstLine="0"/>
      </w:pPr>
      <w:r>
        <w:t>variables, conclusion</w:t>
      </w:r>
      <w:r>
        <w:tab/>
      </w:r>
      <w:r w:rsidR="00D64C38">
        <w:tab/>
      </w:r>
      <w:r>
        <w:t xml:space="preserve">d. </w:t>
      </w:r>
      <w:r w:rsidR="00C57279">
        <w:t>questions, excuses</w:t>
      </w:r>
    </w:p>
    <w:p w:rsidR="00C57279" w:rsidRDefault="00C57279" w:rsidP="00C57279">
      <w:pPr>
        <w:pStyle w:val="ListParagraph"/>
        <w:numPr>
          <w:ilvl w:val="0"/>
          <w:numId w:val="1"/>
        </w:numPr>
      </w:pPr>
      <w:r>
        <w:t>In the beginning of the year we constructed boxes that were 6 fingers x 6 fingers x 6 fingers.  What was the focus of this activity?</w:t>
      </w:r>
    </w:p>
    <w:p w:rsidR="00C57279" w:rsidRDefault="00C57279" w:rsidP="00C57279">
      <w:pPr>
        <w:pStyle w:val="ListParagraph"/>
        <w:numPr>
          <w:ilvl w:val="1"/>
          <w:numId w:val="1"/>
        </w:numPr>
      </w:pPr>
      <w:r>
        <w:t>To see how to build a box.</w:t>
      </w:r>
      <w:r>
        <w:tab/>
      </w:r>
    </w:p>
    <w:p w:rsidR="00C57279" w:rsidRDefault="00C57279" w:rsidP="00C57279">
      <w:pPr>
        <w:pStyle w:val="ListParagraph"/>
        <w:numPr>
          <w:ilvl w:val="1"/>
          <w:numId w:val="1"/>
        </w:numPr>
      </w:pPr>
      <w:r>
        <w:t xml:space="preserve"> To see the benefit of using a standard unit if measure.</w:t>
      </w:r>
    </w:p>
    <w:p w:rsidR="00C57279" w:rsidRDefault="00C57279" w:rsidP="00C57279">
      <w:pPr>
        <w:pStyle w:val="ListParagraph"/>
        <w:numPr>
          <w:ilvl w:val="1"/>
          <w:numId w:val="1"/>
        </w:numPr>
      </w:pPr>
      <w:r>
        <w:t>To interpret graphs.</w:t>
      </w:r>
    </w:p>
    <w:p w:rsidR="00C57279" w:rsidRDefault="00C57279" w:rsidP="00C57279">
      <w:pPr>
        <w:pStyle w:val="ListParagraph"/>
        <w:numPr>
          <w:ilvl w:val="1"/>
          <w:numId w:val="1"/>
        </w:numPr>
      </w:pPr>
      <w:r>
        <w:t>To investigate density.</w:t>
      </w:r>
    </w:p>
    <w:p w:rsidR="0057648C" w:rsidRDefault="00840199" w:rsidP="0057648C">
      <w:pPr>
        <w:pStyle w:val="ListParagraph"/>
        <w:numPr>
          <w:ilvl w:val="0"/>
          <w:numId w:val="1"/>
        </w:numPr>
      </w:pPr>
      <w:r>
        <w:t>This is the 2</w:t>
      </w:r>
      <w:r w:rsidRPr="00840199">
        <w:rPr>
          <w:vertAlign w:val="superscript"/>
        </w:rPr>
        <w:t>nd</w:t>
      </w:r>
      <w:r>
        <w:t xml:space="preserve"> step in the scientific method.  It is a statement that you make about an observed event and will base your test, analysis and conclusion on.</w:t>
      </w:r>
    </w:p>
    <w:p w:rsidR="00840199" w:rsidRDefault="00840199" w:rsidP="00840199">
      <w:pPr>
        <w:pStyle w:val="ListParagraph"/>
        <w:numPr>
          <w:ilvl w:val="1"/>
          <w:numId w:val="1"/>
        </w:numPr>
      </w:pPr>
      <w:r>
        <w:t>Question</w:t>
      </w:r>
      <w:r>
        <w:tab/>
      </w:r>
      <w:r>
        <w:tab/>
        <w:t>c. Conclusion</w:t>
      </w:r>
    </w:p>
    <w:p w:rsidR="00840199" w:rsidRDefault="00840199" w:rsidP="00840199">
      <w:pPr>
        <w:pStyle w:val="ListParagraph"/>
        <w:numPr>
          <w:ilvl w:val="1"/>
          <w:numId w:val="1"/>
        </w:numPr>
      </w:pPr>
      <w:r>
        <w:t>Hypothesis</w:t>
      </w:r>
      <w:r>
        <w:tab/>
      </w:r>
      <w:r>
        <w:tab/>
        <w:t>d. Test</w:t>
      </w:r>
    </w:p>
    <w:p w:rsidR="00840199" w:rsidRDefault="00840199" w:rsidP="00840199">
      <w:pPr>
        <w:pStyle w:val="ListParagraph"/>
        <w:numPr>
          <w:ilvl w:val="0"/>
          <w:numId w:val="1"/>
        </w:numPr>
      </w:pPr>
      <w:r>
        <w:t xml:space="preserve">You have conducted a single experiment about light and its </w:t>
      </w:r>
      <w:proofErr w:type="spellStart"/>
      <w:r>
        <w:t>affect</w:t>
      </w:r>
      <w:r w:rsidR="00F84A96">
        <w:t>s</w:t>
      </w:r>
      <w:proofErr w:type="spellEnd"/>
      <w:r>
        <w:t xml:space="preserve"> on </w:t>
      </w:r>
      <w:r w:rsidR="00F84A96">
        <w:t xml:space="preserve">roof </w:t>
      </w:r>
      <w:r>
        <w:t>temperature.  You</w:t>
      </w:r>
      <w:r w:rsidR="00B03B78">
        <w:t>r</w:t>
      </w:r>
      <w:r>
        <w:t xml:space="preserve"> conclusion agrees with your hypothesis</w:t>
      </w:r>
      <w:r w:rsidR="00F84A96">
        <w:t>.  What should you do next?</w:t>
      </w:r>
    </w:p>
    <w:p w:rsidR="00F84A96" w:rsidRDefault="00F84A96" w:rsidP="00F84A96">
      <w:pPr>
        <w:pStyle w:val="ListParagraph"/>
        <w:numPr>
          <w:ilvl w:val="1"/>
          <w:numId w:val="1"/>
        </w:numPr>
      </w:pPr>
      <w:r>
        <w:t>Go back and do several more tests.</w:t>
      </w:r>
    </w:p>
    <w:p w:rsidR="00F84A96" w:rsidRDefault="00F84A96" w:rsidP="00F84A96">
      <w:pPr>
        <w:pStyle w:val="ListParagraph"/>
        <w:numPr>
          <w:ilvl w:val="1"/>
          <w:numId w:val="1"/>
        </w:numPr>
      </w:pPr>
      <w:r>
        <w:t>Put your equipment away, you’re done.</w:t>
      </w:r>
    </w:p>
    <w:p w:rsidR="00F84A96" w:rsidRDefault="00F84A96" w:rsidP="00F84A96">
      <w:pPr>
        <w:pStyle w:val="ListParagraph"/>
        <w:numPr>
          <w:ilvl w:val="1"/>
          <w:numId w:val="1"/>
        </w:numPr>
      </w:pPr>
      <w:r>
        <w:t>Form a new hypothesis.</w:t>
      </w:r>
    </w:p>
    <w:p w:rsidR="00F84A96" w:rsidRDefault="00F84A96" w:rsidP="00F84A96">
      <w:pPr>
        <w:pStyle w:val="ListParagraph"/>
        <w:numPr>
          <w:ilvl w:val="1"/>
          <w:numId w:val="1"/>
        </w:numPr>
      </w:pPr>
      <w:r>
        <w:t>Begin to develop a theory.</w:t>
      </w:r>
    </w:p>
    <w:p w:rsidR="00F84A96" w:rsidRDefault="00D56131" w:rsidP="00F84A96">
      <w:pPr>
        <w:pStyle w:val="ListParagraph"/>
        <w:numPr>
          <w:ilvl w:val="0"/>
          <w:numId w:val="1"/>
        </w:numPr>
      </w:pPr>
      <w:r>
        <w:t xml:space="preserve">It’s the year 2525 and there have been great discoveries supporting the </w:t>
      </w:r>
      <w:r w:rsidR="00D64C38">
        <w:t>theory of Plate Tecto</w:t>
      </w:r>
      <w:r>
        <w:t>nics.  With these new developments, what will happen to this theory?</w:t>
      </w:r>
    </w:p>
    <w:p w:rsidR="00D56131" w:rsidRDefault="00D56131" w:rsidP="00D56131">
      <w:pPr>
        <w:pStyle w:val="ListParagraph"/>
        <w:numPr>
          <w:ilvl w:val="1"/>
          <w:numId w:val="1"/>
        </w:numPr>
      </w:pPr>
      <w:r>
        <w:t xml:space="preserve">It will remain a theory </w:t>
      </w:r>
      <w:r>
        <w:tab/>
      </w:r>
      <w:r>
        <w:tab/>
      </w:r>
      <w:r>
        <w:tab/>
        <w:t>c. It w</w:t>
      </w:r>
      <w:r w:rsidR="00D64C38">
        <w:t xml:space="preserve">ill become the </w:t>
      </w:r>
      <w:r w:rsidR="00D64C38" w:rsidRPr="00D64C38">
        <w:rPr>
          <w:u w:val="single"/>
        </w:rPr>
        <w:t>Law of Plate Tec</w:t>
      </w:r>
      <w:r w:rsidRPr="00D64C38">
        <w:rPr>
          <w:u w:val="single"/>
        </w:rPr>
        <w:t>tonics</w:t>
      </w:r>
      <w:r>
        <w:t>.</w:t>
      </w:r>
    </w:p>
    <w:p w:rsidR="00D56131" w:rsidRDefault="00D64C38" w:rsidP="00D56131">
      <w:pPr>
        <w:pStyle w:val="ListParagraph"/>
        <w:numPr>
          <w:ilvl w:val="1"/>
          <w:numId w:val="1"/>
        </w:numPr>
      </w:pPr>
      <w:r>
        <w:t>It will be dismissed</w:t>
      </w:r>
      <w:r>
        <w:tab/>
      </w:r>
      <w:r>
        <w:tab/>
      </w:r>
      <w:r w:rsidR="00D56131">
        <w:tab/>
        <w:t xml:space="preserve">d. </w:t>
      </w:r>
      <w:r>
        <w:t>It will mean disaster for the Earth.</w:t>
      </w:r>
    </w:p>
    <w:p w:rsidR="00D64C38" w:rsidRDefault="00D64C38" w:rsidP="00D64C38">
      <w:pPr>
        <w:pStyle w:val="ListParagraph"/>
        <w:numPr>
          <w:ilvl w:val="0"/>
          <w:numId w:val="1"/>
        </w:numPr>
      </w:pPr>
      <w:r>
        <w:t>Fill in the blanks for the following:  Laws __________________ Theories _______________.</w:t>
      </w:r>
    </w:p>
    <w:p w:rsidR="00D64C38" w:rsidRDefault="00D64C38" w:rsidP="00D64C38">
      <w:pPr>
        <w:pStyle w:val="ListParagraph"/>
        <w:numPr>
          <w:ilvl w:val="1"/>
          <w:numId w:val="1"/>
        </w:numPr>
      </w:pPr>
      <w:r>
        <w:t>describe, explain</w:t>
      </w:r>
      <w:r>
        <w:tab/>
      </w:r>
      <w:r>
        <w:tab/>
        <w:t>c. are accurate, are precise</w:t>
      </w:r>
    </w:p>
    <w:p w:rsidR="00812C05" w:rsidRDefault="00812C05" w:rsidP="00812C05">
      <w:pPr>
        <w:pStyle w:val="ListParagraph"/>
        <w:numPr>
          <w:ilvl w:val="1"/>
          <w:numId w:val="1"/>
        </w:numPr>
      </w:pPr>
      <w:r>
        <w:t>conclude, test</w:t>
      </w:r>
      <w:r>
        <w:tab/>
      </w:r>
      <w:r>
        <w:tab/>
      </w:r>
      <w:r>
        <w:tab/>
        <w:t>d. punish, reward</w:t>
      </w:r>
    </w:p>
    <w:p w:rsidR="00812C05" w:rsidRDefault="00812C05" w:rsidP="00812C05">
      <w:pPr>
        <w:pStyle w:val="ListParagraph"/>
        <w:numPr>
          <w:ilvl w:val="0"/>
          <w:numId w:val="1"/>
        </w:numPr>
      </w:pPr>
      <w:r>
        <w:t>Which illustration below shows accuracy, but not precision?</w:t>
      </w:r>
    </w:p>
    <w:p w:rsidR="00812C05" w:rsidRDefault="00812C05" w:rsidP="00812C05">
      <w:pPr>
        <w:pStyle w:val="ListParagraph"/>
        <w:numPr>
          <w:ilvl w:val="1"/>
          <w:numId w:val="1"/>
        </w:numPr>
      </w:pPr>
      <w:r w:rsidRPr="00812C05">
        <w:rPr>
          <w:noProof/>
        </w:rPr>
        <w:drawing>
          <wp:inline distT="0" distB="0" distL="0" distR="0">
            <wp:extent cx="1066800" cy="1028700"/>
            <wp:effectExtent l="19050" t="19050" r="19050" b="19050"/>
            <wp:docPr id="4" name="Picture 4" descr="neither"/>
            <wp:cNvGraphicFramePr/>
            <a:graphic xmlns:a="http://schemas.openxmlformats.org/drawingml/2006/main">
              <a:graphicData uri="http://schemas.openxmlformats.org/drawingml/2006/picture">
                <pic:pic xmlns:pic="http://schemas.openxmlformats.org/drawingml/2006/picture">
                  <pic:nvPicPr>
                    <pic:cNvPr id="53254" name="Picture 6" descr="neither"/>
                    <pic:cNvPicPr>
                      <a:picLocks noChangeAspect="1" noChangeArrowheads="1"/>
                    </pic:cNvPicPr>
                  </pic:nvPicPr>
                  <pic:blipFill>
                    <a:blip r:embed="rId5" cstate="print"/>
                    <a:srcRect/>
                    <a:stretch>
                      <a:fillRect/>
                    </a:stretch>
                  </pic:blipFill>
                  <pic:spPr bwMode="auto">
                    <a:xfrm>
                      <a:off x="0" y="0"/>
                      <a:ext cx="1066800" cy="1028700"/>
                    </a:xfrm>
                    <a:prstGeom prst="rect">
                      <a:avLst/>
                    </a:prstGeom>
                    <a:noFill/>
                    <a:ln w="25400">
                      <a:solidFill>
                        <a:srgbClr val="FFFF00"/>
                      </a:solidFill>
                      <a:miter lim="800000"/>
                      <a:headEnd/>
                      <a:tailEnd/>
                    </a:ln>
                  </pic:spPr>
                </pic:pic>
              </a:graphicData>
            </a:graphic>
          </wp:inline>
        </w:drawing>
      </w:r>
      <w:r>
        <w:t xml:space="preserve">        b.  </w:t>
      </w:r>
      <w:r w:rsidRPr="00812C05">
        <w:rPr>
          <w:noProof/>
        </w:rPr>
        <w:drawing>
          <wp:inline distT="0" distB="0" distL="0" distR="0">
            <wp:extent cx="1028700" cy="1047750"/>
            <wp:effectExtent l="38100" t="19050" r="19050" b="19050"/>
            <wp:docPr id="5" name="Picture 5" descr="precise"/>
            <wp:cNvGraphicFramePr/>
            <a:graphic xmlns:a="http://schemas.openxmlformats.org/drawingml/2006/main">
              <a:graphicData uri="http://schemas.openxmlformats.org/drawingml/2006/picture">
                <pic:pic xmlns:pic="http://schemas.openxmlformats.org/drawingml/2006/picture">
                  <pic:nvPicPr>
                    <pic:cNvPr id="53255" name="Picture 7" descr="precise"/>
                    <pic:cNvPicPr>
                      <a:picLocks noChangeAspect="1" noChangeArrowheads="1"/>
                    </pic:cNvPicPr>
                  </pic:nvPicPr>
                  <pic:blipFill>
                    <a:blip r:embed="rId6" cstate="print"/>
                    <a:srcRect/>
                    <a:stretch>
                      <a:fillRect/>
                    </a:stretch>
                  </pic:blipFill>
                  <pic:spPr bwMode="auto">
                    <a:xfrm>
                      <a:off x="0" y="0"/>
                      <a:ext cx="1028700" cy="1047750"/>
                    </a:xfrm>
                    <a:prstGeom prst="rect">
                      <a:avLst/>
                    </a:prstGeom>
                    <a:noFill/>
                    <a:ln w="25400">
                      <a:solidFill>
                        <a:srgbClr val="FFFF00"/>
                      </a:solidFill>
                      <a:miter lim="800000"/>
                      <a:headEnd/>
                      <a:tailEnd/>
                    </a:ln>
                  </pic:spPr>
                </pic:pic>
              </a:graphicData>
            </a:graphic>
          </wp:inline>
        </w:drawing>
      </w:r>
      <w:r>
        <w:t xml:space="preserve">        c. </w:t>
      </w:r>
      <w:r w:rsidRPr="00812C05">
        <w:rPr>
          <w:noProof/>
        </w:rPr>
        <w:drawing>
          <wp:inline distT="0" distB="0" distL="0" distR="0">
            <wp:extent cx="1143000" cy="1038225"/>
            <wp:effectExtent l="19050" t="19050" r="19050" b="28575"/>
            <wp:docPr id="6" name="Picture 6" descr="accurate"/>
            <wp:cNvGraphicFramePr/>
            <a:graphic xmlns:a="http://schemas.openxmlformats.org/drawingml/2006/main">
              <a:graphicData uri="http://schemas.openxmlformats.org/drawingml/2006/picture">
                <pic:pic xmlns:pic="http://schemas.openxmlformats.org/drawingml/2006/picture">
                  <pic:nvPicPr>
                    <pic:cNvPr id="53256" name="Picture 8" descr="accurate"/>
                    <pic:cNvPicPr>
                      <a:picLocks noChangeAspect="1" noChangeArrowheads="1"/>
                    </pic:cNvPicPr>
                  </pic:nvPicPr>
                  <pic:blipFill>
                    <a:blip r:embed="rId7" cstate="print"/>
                    <a:srcRect/>
                    <a:stretch>
                      <a:fillRect/>
                    </a:stretch>
                  </pic:blipFill>
                  <pic:spPr bwMode="auto">
                    <a:xfrm>
                      <a:off x="0" y="0"/>
                      <a:ext cx="1143000" cy="1038225"/>
                    </a:xfrm>
                    <a:prstGeom prst="rect">
                      <a:avLst/>
                    </a:prstGeom>
                    <a:noFill/>
                    <a:ln w="25400">
                      <a:solidFill>
                        <a:srgbClr val="FFFF00"/>
                      </a:solidFill>
                      <a:miter lim="800000"/>
                      <a:headEnd/>
                      <a:tailEnd/>
                    </a:ln>
                  </pic:spPr>
                </pic:pic>
              </a:graphicData>
            </a:graphic>
          </wp:inline>
        </w:drawing>
      </w:r>
    </w:p>
    <w:p w:rsidR="00904E80" w:rsidRDefault="00904E80" w:rsidP="00C57279">
      <w:pPr>
        <w:rPr>
          <w:b/>
        </w:rPr>
      </w:pPr>
    </w:p>
    <w:p w:rsidR="00904E80" w:rsidRDefault="00904E80" w:rsidP="00C57279">
      <w:pPr>
        <w:rPr>
          <w:b/>
        </w:rPr>
      </w:pPr>
    </w:p>
    <w:p w:rsidR="00904E80" w:rsidRDefault="00904E80" w:rsidP="00C57279">
      <w:pPr>
        <w:rPr>
          <w:b/>
        </w:rPr>
      </w:pPr>
    </w:p>
    <w:p w:rsidR="00904E80" w:rsidRDefault="00904E80" w:rsidP="00C57279">
      <w:pPr>
        <w:rPr>
          <w:b/>
        </w:rPr>
      </w:pPr>
    </w:p>
    <w:p w:rsidR="00904E80" w:rsidRDefault="00904E80" w:rsidP="00C57279">
      <w:pPr>
        <w:rPr>
          <w:b/>
        </w:rPr>
      </w:pPr>
    </w:p>
    <w:p w:rsidR="00904E80" w:rsidRDefault="00904E80" w:rsidP="00C57279">
      <w:pPr>
        <w:rPr>
          <w:b/>
        </w:rPr>
      </w:pPr>
    </w:p>
    <w:p w:rsidR="00904E80" w:rsidRDefault="00904E80" w:rsidP="00C57279">
      <w:pPr>
        <w:rPr>
          <w:b/>
        </w:rPr>
      </w:pPr>
    </w:p>
    <w:p w:rsidR="00C57279" w:rsidRDefault="00C57279" w:rsidP="00C57279">
      <w:pPr>
        <w:rPr>
          <w:b/>
        </w:rPr>
      </w:pPr>
      <w:r w:rsidRPr="00C57279">
        <w:rPr>
          <w:b/>
        </w:rPr>
        <w:lastRenderedPageBreak/>
        <w:t xml:space="preserve">Use the following situation to answer questions </w:t>
      </w:r>
      <w:r w:rsidR="00904E80">
        <w:rPr>
          <w:b/>
        </w:rPr>
        <w:t>8</w:t>
      </w:r>
      <w:r w:rsidRPr="00C57279">
        <w:rPr>
          <w:b/>
        </w:rPr>
        <w:t xml:space="preserve"> through 1</w:t>
      </w:r>
      <w:r w:rsidR="00904E80">
        <w:rPr>
          <w:b/>
        </w:rPr>
        <w:t>2</w:t>
      </w:r>
      <w:r w:rsidRPr="00C57279">
        <w:rPr>
          <w:b/>
        </w:rPr>
        <w:t>.</w:t>
      </w:r>
    </w:p>
    <w:p w:rsidR="0020382F" w:rsidRPr="00C57279" w:rsidRDefault="0020382F" w:rsidP="00C57279">
      <w:pPr>
        <w:rPr>
          <w:b/>
        </w:rPr>
      </w:pPr>
    </w:p>
    <w:p w:rsidR="00812C05" w:rsidRDefault="00C57279" w:rsidP="00C57279">
      <w:r>
        <w:t xml:space="preserve">A student wonders what temperature water is best for dissolving </w:t>
      </w:r>
      <w:r w:rsidR="00692148">
        <w:t>the most salt</w:t>
      </w:r>
      <w:r>
        <w:t xml:space="preserve">.  She decides to try </w:t>
      </w:r>
      <w:r w:rsidR="00692148">
        <w:t xml:space="preserve">10 trials of water temperatures.  10°C, 20°C, 30°C, 40°C, 50°C, 60°C,……………..100°C.  Each sample is stirred for 1 minute.  After 1 minute the number of </w:t>
      </w:r>
      <w:r w:rsidR="00926087">
        <w:t>crystals</w:t>
      </w:r>
      <w:r w:rsidR="00692148">
        <w:t xml:space="preserve"> of salt </w:t>
      </w:r>
      <w:r w:rsidR="00B03B78">
        <w:t xml:space="preserve">remaining </w:t>
      </w:r>
      <w:r w:rsidR="00692148">
        <w:t>is recorded.  The graph below is the data that was analyzed to arrive at a conclusion.</w:t>
      </w:r>
    </w:p>
    <w:p w:rsidR="0020382F" w:rsidRDefault="0020382F" w:rsidP="00C57279"/>
    <w:p w:rsidR="0020382F" w:rsidRDefault="00481723" w:rsidP="00C57279">
      <w:r>
        <w:rPr>
          <w:noProof/>
          <w:lang w:eastAsia="zh-TW"/>
        </w:rPr>
        <w:pict>
          <v:shapetype id="_x0000_t202" coordsize="21600,21600" o:spt="202" path="m,l,21600r21600,l21600,xe">
            <v:stroke joinstyle="miter"/>
            <v:path gradientshapeok="t" o:connecttype="rect"/>
          </v:shapetype>
          <v:shape id="_x0000_s1026" type="#_x0000_t202" style="position:absolute;margin-left:110.85pt;margin-top:145.25pt;width:284.6pt;height:31.6pt;z-index:251653632;mso-height-percent:200;mso-height-percent:200;mso-width-relative:margin;mso-height-relative:margin" filled="f" stroked="f">
            <v:textbox style="mso-fit-shape-to-text:t">
              <w:txbxContent>
                <w:p w:rsidR="00861935" w:rsidRPr="00B866B4" w:rsidRDefault="00861935">
                  <w:pPr>
                    <w:rPr>
                      <w:sz w:val="20"/>
                    </w:rPr>
                  </w:pPr>
                  <w:r w:rsidRPr="00B866B4">
                    <w:rPr>
                      <w:sz w:val="20"/>
                    </w:rPr>
                    <w:t>0</w:t>
                  </w:r>
                  <w:r>
                    <w:rPr>
                      <w:sz w:val="20"/>
                    </w:rPr>
                    <w:t xml:space="preserve">           </w:t>
                  </w:r>
                  <w:proofErr w:type="spellStart"/>
                  <w:r>
                    <w:rPr>
                      <w:sz w:val="20"/>
                    </w:rPr>
                    <w:t>0</w:t>
                  </w:r>
                  <w:proofErr w:type="spellEnd"/>
                  <w:r>
                    <w:rPr>
                      <w:sz w:val="20"/>
                    </w:rPr>
                    <w:t xml:space="preserve">           </w:t>
                  </w:r>
                  <w:proofErr w:type="spellStart"/>
                  <w:r>
                    <w:rPr>
                      <w:sz w:val="20"/>
                    </w:rPr>
                    <w:t>0</w:t>
                  </w:r>
                  <w:proofErr w:type="spellEnd"/>
                  <w:r>
                    <w:rPr>
                      <w:sz w:val="20"/>
                    </w:rPr>
                    <w:t xml:space="preserve">          </w:t>
                  </w:r>
                  <w:proofErr w:type="spellStart"/>
                  <w:r>
                    <w:rPr>
                      <w:sz w:val="20"/>
                    </w:rPr>
                    <w:t>0</w:t>
                  </w:r>
                  <w:proofErr w:type="spellEnd"/>
                  <w:r>
                    <w:rPr>
                      <w:sz w:val="20"/>
                    </w:rPr>
                    <w:t xml:space="preserve">          </w:t>
                  </w:r>
                  <w:proofErr w:type="spellStart"/>
                  <w:r>
                    <w:rPr>
                      <w:sz w:val="20"/>
                    </w:rPr>
                    <w:t>0</w:t>
                  </w:r>
                  <w:proofErr w:type="spellEnd"/>
                  <w:r>
                    <w:rPr>
                      <w:sz w:val="20"/>
                    </w:rPr>
                    <w:t xml:space="preserve">           </w:t>
                  </w:r>
                  <w:proofErr w:type="spellStart"/>
                  <w:r>
                    <w:rPr>
                      <w:sz w:val="20"/>
                    </w:rPr>
                    <w:t>0</w:t>
                  </w:r>
                  <w:proofErr w:type="spellEnd"/>
                  <w:r>
                    <w:rPr>
                      <w:sz w:val="20"/>
                    </w:rPr>
                    <w:t xml:space="preserve">          </w:t>
                  </w:r>
                  <w:proofErr w:type="spellStart"/>
                  <w:r>
                    <w:rPr>
                      <w:sz w:val="20"/>
                    </w:rPr>
                    <w:t>0</w:t>
                  </w:r>
                  <w:proofErr w:type="spellEnd"/>
                  <w:r>
                    <w:rPr>
                      <w:sz w:val="20"/>
                    </w:rPr>
                    <w:t xml:space="preserve">           </w:t>
                  </w:r>
                  <w:proofErr w:type="spellStart"/>
                  <w:r>
                    <w:rPr>
                      <w:sz w:val="20"/>
                    </w:rPr>
                    <w:t>0</w:t>
                  </w:r>
                  <w:proofErr w:type="spellEnd"/>
                  <w:r>
                    <w:rPr>
                      <w:sz w:val="20"/>
                    </w:rPr>
                    <w:t xml:space="preserve">          </w:t>
                  </w:r>
                  <w:proofErr w:type="spellStart"/>
                  <w:r>
                    <w:rPr>
                      <w:sz w:val="20"/>
                    </w:rPr>
                    <w:t>0</w:t>
                  </w:r>
                  <w:proofErr w:type="spellEnd"/>
                  <w:r>
                    <w:rPr>
                      <w:sz w:val="20"/>
                    </w:rPr>
                    <w:t xml:space="preserve">            </w:t>
                  </w:r>
                  <w:proofErr w:type="spellStart"/>
                  <w:r>
                    <w:rPr>
                      <w:sz w:val="20"/>
                    </w:rPr>
                    <w:t>0</w:t>
                  </w:r>
                  <w:proofErr w:type="spellEnd"/>
                </w:p>
              </w:txbxContent>
            </v:textbox>
          </v:shape>
        </w:pict>
      </w:r>
      <w:r w:rsidR="00926087">
        <w:t xml:space="preserve">                    </w:t>
      </w:r>
      <w:r w:rsidR="0020382F" w:rsidRPr="0020382F">
        <w:rPr>
          <w:noProof/>
        </w:rPr>
        <w:drawing>
          <wp:inline distT="0" distB="0" distL="0" distR="0">
            <wp:extent cx="4419600" cy="2447925"/>
            <wp:effectExtent l="19050" t="0" r="19050" b="0"/>
            <wp:docPr id="8"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26087" w:rsidRDefault="00926087" w:rsidP="00C57279"/>
    <w:p w:rsidR="00926087" w:rsidRDefault="00926087" w:rsidP="00926087">
      <w:pPr>
        <w:pStyle w:val="ListParagraph"/>
        <w:numPr>
          <w:ilvl w:val="0"/>
          <w:numId w:val="1"/>
        </w:numPr>
      </w:pPr>
      <w:r>
        <w:t xml:space="preserve">Which below would be an </w:t>
      </w:r>
      <w:r w:rsidR="00692EB0">
        <w:t>appropriate</w:t>
      </w:r>
      <w:r>
        <w:t xml:space="preserve"> hypothesis for this experiment?</w:t>
      </w:r>
    </w:p>
    <w:p w:rsidR="00926087" w:rsidRDefault="00926087" w:rsidP="00926087">
      <w:pPr>
        <w:pStyle w:val="ListParagraph"/>
        <w:numPr>
          <w:ilvl w:val="1"/>
          <w:numId w:val="1"/>
        </w:numPr>
      </w:pPr>
      <w:r>
        <w:t>What temperature is best to dissolve salt in water?</w:t>
      </w:r>
    </w:p>
    <w:p w:rsidR="00926087" w:rsidRDefault="00926087" w:rsidP="00926087">
      <w:pPr>
        <w:pStyle w:val="ListParagraph"/>
        <w:numPr>
          <w:ilvl w:val="1"/>
          <w:numId w:val="1"/>
        </w:numPr>
      </w:pPr>
      <w:r>
        <w:t>Stirring water for 1 minute will dissolve salt in water fastest.</w:t>
      </w:r>
    </w:p>
    <w:p w:rsidR="00926087" w:rsidRDefault="00926087" w:rsidP="00926087">
      <w:pPr>
        <w:pStyle w:val="ListParagraph"/>
        <w:numPr>
          <w:ilvl w:val="1"/>
          <w:numId w:val="1"/>
        </w:numPr>
      </w:pPr>
      <w:r>
        <w:t>I think that maybe, perhaps, hot water will dissolve salt in water faster than cold water.</w:t>
      </w:r>
    </w:p>
    <w:p w:rsidR="00926087" w:rsidRDefault="00926087" w:rsidP="00926087">
      <w:pPr>
        <w:pStyle w:val="ListParagraph"/>
        <w:numPr>
          <w:ilvl w:val="1"/>
          <w:numId w:val="1"/>
        </w:numPr>
      </w:pPr>
      <w:r>
        <w:t>Water of 50</w:t>
      </w:r>
      <w:r w:rsidR="00B37735">
        <w:t>°</w:t>
      </w:r>
      <w:r>
        <w:t>C will dissolve 100% of the salt within 1 minute.</w:t>
      </w:r>
    </w:p>
    <w:p w:rsidR="00692EB0" w:rsidRDefault="00B37735" w:rsidP="00692EB0">
      <w:pPr>
        <w:pStyle w:val="ListParagraph"/>
        <w:numPr>
          <w:ilvl w:val="0"/>
          <w:numId w:val="1"/>
        </w:numPr>
      </w:pPr>
      <w:r>
        <w:t>What would be the best selection for the Manipulated Variable for this experiment?</w:t>
      </w:r>
    </w:p>
    <w:p w:rsidR="00B37735" w:rsidRDefault="00B37735" w:rsidP="00B37735">
      <w:pPr>
        <w:pStyle w:val="ListParagraph"/>
        <w:numPr>
          <w:ilvl w:val="1"/>
          <w:numId w:val="1"/>
        </w:numPr>
      </w:pPr>
      <w:r>
        <w:t>The temperature of the water.</w:t>
      </w:r>
    </w:p>
    <w:p w:rsidR="00B37735" w:rsidRDefault="00B37735" w:rsidP="00B37735">
      <w:pPr>
        <w:pStyle w:val="ListParagraph"/>
        <w:numPr>
          <w:ilvl w:val="1"/>
          <w:numId w:val="1"/>
        </w:numPr>
      </w:pPr>
      <w:r>
        <w:t>The time the liquid is stirred.</w:t>
      </w:r>
    </w:p>
    <w:p w:rsidR="00B37735" w:rsidRDefault="00B37735" w:rsidP="00B37735">
      <w:pPr>
        <w:pStyle w:val="ListParagraph"/>
        <w:numPr>
          <w:ilvl w:val="1"/>
          <w:numId w:val="1"/>
        </w:numPr>
      </w:pPr>
      <w:r>
        <w:t>The amount of salt left.</w:t>
      </w:r>
    </w:p>
    <w:p w:rsidR="00B37735" w:rsidRDefault="00B37735" w:rsidP="00B37735">
      <w:pPr>
        <w:pStyle w:val="ListParagraph"/>
        <w:numPr>
          <w:ilvl w:val="1"/>
          <w:numId w:val="1"/>
        </w:numPr>
      </w:pPr>
      <w:r>
        <w:t>The amount of water used in the experiment.</w:t>
      </w:r>
    </w:p>
    <w:p w:rsidR="00B37735" w:rsidRDefault="00B37735" w:rsidP="00B37735">
      <w:pPr>
        <w:pStyle w:val="ListParagraph"/>
        <w:numPr>
          <w:ilvl w:val="0"/>
          <w:numId w:val="1"/>
        </w:numPr>
      </w:pPr>
      <w:r>
        <w:t xml:space="preserve">What would be the best selection for the Responding variable </w:t>
      </w:r>
      <w:r w:rsidR="0014623F">
        <w:t>for this experiment?</w:t>
      </w:r>
    </w:p>
    <w:p w:rsidR="0014623F" w:rsidRDefault="0014623F" w:rsidP="0014623F">
      <w:pPr>
        <w:pStyle w:val="ListParagraph"/>
        <w:numPr>
          <w:ilvl w:val="1"/>
          <w:numId w:val="1"/>
        </w:numPr>
      </w:pPr>
      <w:r>
        <w:t>The temperature of the water.</w:t>
      </w:r>
      <w:r w:rsidR="006D1007">
        <w:tab/>
      </w:r>
      <w:r w:rsidR="006D1007">
        <w:tab/>
        <w:t xml:space="preserve">c. </w:t>
      </w:r>
      <w:r>
        <w:t>The time the liquid is stirred.</w:t>
      </w:r>
    </w:p>
    <w:p w:rsidR="0014623F" w:rsidRDefault="0014623F" w:rsidP="0014623F">
      <w:pPr>
        <w:pStyle w:val="ListParagraph"/>
        <w:numPr>
          <w:ilvl w:val="1"/>
          <w:numId w:val="1"/>
        </w:numPr>
      </w:pPr>
      <w:r>
        <w:t>The amount of salt left.</w:t>
      </w:r>
      <w:r w:rsidR="006D1007">
        <w:tab/>
      </w:r>
      <w:r w:rsidR="006D1007">
        <w:tab/>
      </w:r>
      <w:r w:rsidR="006D1007">
        <w:tab/>
        <w:t xml:space="preserve">D. </w:t>
      </w:r>
      <w:r>
        <w:t>The amount of water used in the experiment.</w:t>
      </w:r>
    </w:p>
    <w:p w:rsidR="0014623F" w:rsidRDefault="0014623F" w:rsidP="00B37735">
      <w:pPr>
        <w:pStyle w:val="ListParagraph"/>
        <w:numPr>
          <w:ilvl w:val="0"/>
          <w:numId w:val="1"/>
        </w:numPr>
      </w:pPr>
      <w:r>
        <w:t>According to the graph</w:t>
      </w:r>
      <w:r w:rsidR="00B866B4">
        <w:t>, at what temperature were there 30 salt crystals remaining?</w:t>
      </w:r>
    </w:p>
    <w:p w:rsidR="00B866B4" w:rsidRDefault="00B866B4" w:rsidP="00B866B4">
      <w:pPr>
        <w:pStyle w:val="ListParagraph"/>
        <w:numPr>
          <w:ilvl w:val="1"/>
          <w:numId w:val="1"/>
        </w:numPr>
      </w:pPr>
      <w:r>
        <w:t>43°C</w:t>
      </w:r>
      <w:r>
        <w:tab/>
      </w:r>
      <w:r>
        <w:tab/>
      </w:r>
      <w:r>
        <w:tab/>
      </w:r>
      <w:r>
        <w:tab/>
        <w:t>c. 48°C</w:t>
      </w:r>
    </w:p>
    <w:p w:rsidR="00B866B4" w:rsidRDefault="00B866B4" w:rsidP="00B866B4">
      <w:pPr>
        <w:pStyle w:val="ListParagraph"/>
        <w:numPr>
          <w:ilvl w:val="1"/>
          <w:numId w:val="1"/>
        </w:numPr>
      </w:pPr>
      <w:r>
        <w:t>67°C</w:t>
      </w:r>
      <w:r>
        <w:tab/>
      </w:r>
      <w:r>
        <w:tab/>
      </w:r>
      <w:r>
        <w:tab/>
      </w:r>
      <w:r>
        <w:tab/>
        <w:t>d. 100°C</w:t>
      </w:r>
    </w:p>
    <w:p w:rsidR="00EB407D" w:rsidRDefault="00EB407D" w:rsidP="00EB407D">
      <w:pPr>
        <w:pStyle w:val="ListParagraph"/>
        <w:numPr>
          <w:ilvl w:val="0"/>
          <w:numId w:val="1"/>
        </w:numPr>
      </w:pPr>
      <w:r>
        <w:t>Which below would be a good way to begin a conclusion for this experiment?</w:t>
      </w:r>
    </w:p>
    <w:p w:rsidR="00EB407D" w:rsidRDefault="00EB407D" w:rsidP="00EB407D">
      <w:pPr>
        <w:pStyle w:val="ListParagraph"/>
        <w:numPr>
          <w:ilvl w:val="1"/>
          <w:numId w:val="1"/>
        </w:numPr>
      </w:pPr>
      <w:r>
        <w:t>When attempting to dissolve salt in water, the optimal temperature would be 67°C.</w:t>
      </w:r>
    </w:p>
    <w:p w:rsidR="00EB407D" w:rsidRDefault="00EB407D" w:rsidP="00EB407D">
      <w:pPr>
        <w:pStyle w:val="ListParagraph"/>
        <w:numPr>
          <w:ilvl w:val="1"/>
          <w:numId w:val="1"/>
        </w:numPr>
      </w:pPr>
      <w:r>
        <w:t>When attempting to dissolve salt, cold water should be used.</w:t>
      </w:r>
    </w:p>
    <w:p w:rsidR="00EB407D" w:rsidRDefault="006D1007" w:rsidP="00EB407D">
      <w:pPr>
        <w:pStyle w:val="ListParagraph"/>
        <w:numPr>
          <w:ilvl w:val="1"/>
          <w:numId w:val="1"/>
        </w:numPr>
      </w:pPr>
      <w:r>
        <w:t>Water of 50°C is not the optimal temperature to completely dissolve salt within 1 minute, a temperature of 70°C is completes the task.</w:t>
      </w:r>
    </w:p>
    <w:p w:rsidR="006D1007" w:rsidRDefault="006D1007" w:rsidP="00EB407D">
      <w:pPr>
        <w:pStyle w:val="ListParagraph"/>
        <w:numPr>
          <w:ilvl w:val="1"/>
          <w:numId w:val="1"/>
        </w:numPr>
      </w:pPr>
      <w:r>
        <w:t>The hotter the water, the better salt will dissolve.</w:t>
      </w:r>
    </w:p>
    <w:p w:rsidR="00904E80" w:rsidRDefault="00904E80" w:rsidP="00904E80"/>
    <w:p w:rsidR="00904E80" w:rsidRDefault="00904E80" w:rsidP="00904E80"/>
    <w:p w:rsidR="00904E80" w:rsidRDefault="00904E80" w:rsidP="00904E80"/>
    <w:p w:rsidR="001042A2" w:rsidRPr="006C55C9" w:rsidRDefault="00481723" w:rsidP="001042A2">
      <w:pPr>
        <w:pStyle w:val="ListParagraph"/>
        <w:numPr>
          <w:ilvl w:val="0"/>
          <w:numId w:val="1"/>
        </w:numPr>
      </w:pPr>
      <w:r w:rsidRPr="00481723">
        <w:rPr>
          <w:b/>
          <w:noProof/>
          <w:lang w:eastAsia="zh-TW"/>
        </w:rPr>
        <w:lastRenderedPageBreak/>
        <w:pict>
          <v:shape id="_x0000_s1031" type="#_x0000_t202" style="position:absolute;left:0;text-align:left;margin-left:23.8pt;margin-top:8.6pt;width:252.35pt;height:34.05pt;z-index:251655680;mso-height-percent:200;mso-height-percent:200;mso-width-relative:margin;mso-height-relative:margin" filled="f" stroked="f">
            <v:textbox style="mso-fit-shape-to-text:t">
              <w:txbxContent>
                <w:p w:rsidR="00861935" w:rsidRDefault="00861935" w:rsidP="001042A2">
                  <w:pPr>
                    <w:pStyle w:val="ListParagraph"/>
                    <w:numPr>
                      <w:ilvl w:val="0"/>
                      <w:numId w:val="3"/>
                    </w:numPr>
                  </w:pPr>
                  <w:r>
                    <w:t>63 cm</w:t>
                  </w:r>
                  <w:r>
                    <w:tab/>
                  </w:r>
                  <w:r>
                    <w:tab/>
                  </w:r>
                  <w:r>
                    <w:tab/>
                    <w:t>c. 63.2 cm</w:t>
                  </w:r>
                </w:p>
                <w:p w:rsidR="00861935" w:rsidRDefault="00861935" w:rsidP="001042A2">
                  <w:pPr>
                    <w:pStyle w:val="ListParagraph"/>
                    <w:numPr>
                      <w:ilvl w:val="0"/>
                      <w:numId w:val="3"/>
                    </w:numPr>
                  </w:pPr>
                  <w:r>
                    <w:t>63.3 cm</w:t>
                  </w:r>
                  <w:r>
                    <w:tab/>
                  </w:r>
                  <w:r>
                    <w:tab/>
                  </w:r>
                  <w:r>
                    <w:tab/>
                    <w:t>d. 63.5 cm</w:t>
                  </w:r>
                  <w:r>
                    <w:tab/>
                  </w:r>
                </w:p>
              </w:txbxContent>
            </v:textbox>
          </v:shape>
        </w:pict>
      </w:r>
      <w:r>
        <w:rPr>
          <w:noProof/>
        </w:rPr>
        <w:pict>
          <v:rect id="_x0000_s1029" style="position:absolute;left:0;text-align:left;margin-left:396.75pt;margin-top:11pt;width:63pt;height:132pt;z-index:251651584" filled="f"/>
        </w:pict>
      </w:r>
      <w:r w:rsidR="001042A2" w:rsidRPr="006C55C9">
        <w:t>What is the measurement indicated by the arrow</w:t>
      </w:r>
      <w:r w:rsidR="001042A2">
        <w:t xml:space="preserve"> in Fig A</w:t>
      </w:r>
      <w:r w:rsidR="001042A2" w:rsidRPr="006C55C9">
        <w:t>?</w:t>
      </w:r>
    </w:p>
    <w:p w:rsidR="001042A2" w:rsidRPr="006C55C9" w:rsidRDefault="00481723" w:rsidP="001042A2">
      <w:pPr>
        <w:ind w:left="7560" w:firstLine="360"/>
        <w:rPr>
          <w:b/>
        </w:rPr>
      </w:pPr>
      <w:r>
        <w:rPr>
          <w:b/>
          <w:noProof/>
        </w:rPr>
        <w:pict>
          <v:shape id="_x0000_s1033" type="#_x0000_t202" style="position:absolute;left:0;text-align:left;margin-left:10.3pt;margin-top:81.4pt;width:358.85pt;height:47.5pt;z-index:251657728;mso-height-percent:200;mso-height-percent:200;mso-width-relative:margin;mso-height-relative:margin" stroked="f">
            <v:textbox style="mso-fit-shape-to-text:t">
              <w:txbxContent>
                <w:p w:rsidR="00861935" w:rsidRDefault="00861935" w:rsidP="001042A2">
                  <w:r>
                    <w:t>1</w:t>
                  </w:r>
                  <w:r w:rsidR="00192CD5">
                    <w:t>5</w:t>
                  </w:r>
                  <w:r>
                    <w:t>. How many centimeters are there in one inch? (Be precise!)</w:t>
                  </w:r>
                </w:p>
                <w:p w:rsidR="00861935" w:rsidRDefault="00861935" w:rsidP="001042A2">
                  <w:r>
                    <w:tab/>
                  </w:r>
                  <w:proofErr w:type="gramStart"/>
                  <w:r>
                    <w:t>a</w:t>
                  </w:r>
                  <w:proofErr w:type="gramEnd"/>
                  <w:r>
                    <w:t xml:space="preserve">. </w:t>
                  </w:r>
                  <w:r w:rsidRPr="003519B8">
                    <w:t>2</w:t>
                  </w:r>
                  <w:r>
                    <w:t xml:space="preserve"> cm</w:t>
                  </w:r>
                  <w:r>
                    <w:tab/>
                  </w:r>
                  <w:r>
                    <w:tab/>
                  </w:r>
                  <w:r>
                    <w:tab/>
                    <w:t xml:space="preserve">c. </w:t>
                  </w:r>
                  <w:r w:rsidRPr="003519B8">
                    <w:t>2.5</w:t>
                  </w:r>
                  <w:r>
                    <w:t xml:space="preserve"> cm</w:t>
                  </w:r>
                </w:p>
                <w:p w:rsidR="00861935" w:rsidRDefault="00861935" w:rsidP="001042A2">
                  <w:r>
                    <w:tab/>
                    <w:t>b.2.54cm</w:t>
                  </w:r>
                  <w:r>
                    <w:tab/>
                  </w:r>
                  <w:r>
                    <w:tab/>
                    <w:t>d. 63.5 cm</w:t>
                  </w:r>
                </w:p>
              </w:txbxContent>
            </v:textbox>
          </v:shape>
        </w:pict>
      </w:r>
      <w:r>
        <w:rPr>
          <w:b/>
          <w:noProof/>
          <w:lang w:eastAsia="zh-TW"/>
        </w:rPr>
        <w:pict>
          <v:shape id="_x0000_s1032" type="#_x0000_t202" style="position:absolute;left:0;text-align:left;margin-left:11.05pt;margin-top:31.15pt;width:358.85pt;height:47.5pt;z-index:251656704;mso-height-percent:200;mso-height-percent:200;mso-width-relative:margin;mso-height-relative:margin" filled="f" stroked="f">
            <v:textbox style="mso-fit-shape-to-text:t">
              <w:txbxContent>
                <w:p w:rsidR="00861935" w:rsidRDefault="00861935" w:rsidP="001042A2">
                  <w:r>
                    <w:t>1</w:t>
                  </w:r>
                  <w:r w:rsidR="00192CD5">
                    <w:t>4</w:t>
                  </w:r>
                  <w:r>
                    <w:t>. What is the accepted error for this measurement device seen in Fig A?</w:t>
                  </w:r>
                </w:p>
                <w:p w:rsidR="00861935" w:rsidRDefault="00861935" w:rsidP="001042A2">
                  <w:r>
                    <w:tab/>
                    <w:t xml:space="preserve">a. </w:t>
                  </w:r>
                  <w:r w:rsidRPr="00C65595">
                    <w:rPr>
                      <w:u w:val="single"/>
                    </w:rPr>
                    <w:t>+</w:t>
                  </w:r>
                  <w:r>
                    <w:t xml:space="preserve"> 0.5 m</w:t>
                  </w:r>
                  <w:r>
                    <w:tab/>
                  </w:r>
                  <w:r>
                    <w:tab/>
                    <w:t xml:space="preserve">c. </w:t>
                  </w:r>
                  <w:r w:rsidRPr="00C65595">
                    <w:rPr>
                      <w:u w:val="single"/>
                    </w:rPr>
                    <w:t>+</w:t>
                  </w:r>
                  <w:r>
                    <w:t xml:space="preserve"> 1.0 cm</w:t>
                  </w:r>
                </w:p>
                <w:p w:rsidR="00861935" w:rsidRDefault="00861935" w:rsidP="001042A2">
                  <w:r>
                    <w:tab/>
                    <w:t xml:space="preserve">b. </w:t>
                  </w:r>
                  <w:r w:rsidRPr="00C65595">
                    <w:rPr>
                      <w:u w:val="single"/>
                    </w:rPr>
                    <w:t>+</w:t>
                  </w:r>
                  <w:r>
                    <w:t xml:space="preserve"> 0.5 mm</w:t>
                  </w:r>
                  <w:r>
                    <w:tab/>
                  </w:r>
                  <w:r>
                    <w:tab/>
                    <w:t xml:space="preserve">d. </w:t>
                  </w:r>
                  <w:r w:rsidRPr="00C65595">
                    <w:rPr>
                      <w:u w:val="single"/>
                    </w:rPr>
                    <w:t>+</w:t>
                  </w:r>
                  <w:r>
                    <w:t xml:space="preserve"> 1.0 mm</w:t>
                  </w:r>
                </w:p>
              </w:txbxContent>
            </v:textbox>
          </v:shape>
        </w:pict>
      </w:r>
      <w:r w:rsidRPr="00481723">
        <w:rPr>
          <w:noProof/>
        </w:rPr>
        <w:pict>
          <v:shapetype id="_x0000_t32" coordsize="21600,21600" o:spt="32" o:oned="t" path="m,l21600,21600e" filled="f">
            <v:path arrowok="t" fillok="f" o:connecttype="none"/>
            <o:lock v:ext="edit" shapetype="t"/>
          </v:shapetype>
          <v:shape id="_x0000_s1030" type="#_x0000_t32" style="position:absolute;left:0;text-align:left;margin-left:370.5pt;margin-top:44.8pt;width:27.75pt;height:0;z-index:251652608" o:connectortype="straight">
            <v:stroke endarrow="block"/>
          </v:shape>
        </w:pict>
      </w:r>
      <w:r w:rsidR="001042A2">
        <w:rPr>
          <w:noProof/>
        </w:rPr>
        <w:drawing>
          <wp:inline distT="0" distB="0" distL="0" distR="0">
            <wp:extent cx="809625" cy="1650735"/>
            <wp:effectExtent l="19050" t="0" r="9525" b="0"/>
            <wp:docPr id="11" name="Picture 5" descr="http://www.mrmyers.org/Teacher_Resources/GIFs/meterstick_cm_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rmyers.org/Teacher_Resources/GIFs/meterstick_cm_in.jpg"/>
                    <pic:cNvPicPr>
                      <a:picLocks noChangeAspect="1" noChangeArrowheads="1"/>
                    </pic:cNvPicPr>
                  </pic:nvPicPr>
                  <pic:blipFill>
                    <a:blip r:embed="rId9" cstate="print"/>
                    <a:srcRect/>
                    <a:stretch>
                      <a:fillRect/>
                    </a:stretch>
                  </pic:blipFill>
                  <pic:spPr bwMode="auto">
                    <a:xfrm>
                      <a:off x="0" y="0"/>
                      <a:ext cx="809625" cy="1650735"/>
                    </a:xfrm>
                    <a:prstGeom prst="rect">
                      <a:avLst/>
                    </a:prstGeom>
                    <a:noFill/>
                    <a:ln w="9525">
                      <a:noFill/>
                      <a:miter lim="800000"/>
                      <a:headEnd/>
                      <a:tailEnd/>
                    </a:ln>
                  </pic:spPr>
                </pic:pic>
              </a:graphicData>
            </a:graphic>
          </wp:inline>
        </w:drawing>
      </w:r>
    </w:p>
    <w:p w:rsidR="001042A2" w:rsidRPr="006C55C9" w:rsidRDefault="001042A2" w:rsidP="001042A2">
      <w:pPr>
        <w:ind w:left="6840" w:firstLine="720"/>
        <w:rPr>
          <w:b/>
        </w:rPr>
      </w:pPr>
      <w:r>
        <w:rPr>
          <w:b/>
        </w:rPr>
        <w:t xml:space="preserve">               Fig A</w:t>
      </w:r>
    </w:p>
    <w:p w:rsidR="001042A2" w:rsidRDefault="001042A2" w:rsidP="00192CD5">
      <w:pPr>
        <w:pStyle w:val="ListParagraph"/>
        <w:numPr>
          <w:ilvl w:val="0"/>
          <w:numId w:val="7"/>
        </w:numPr>
      </w:pPr>
      <w:r>
        <w:t xml:space="preserve">One of the qualities that </w:t>
      </w:r>
      <w:proofErr w:type="gramStart"/>
      <w:r>
        <w:t>makes</w:t>
      </w:r>
      <w:proofErr w:type="gramEnd"/>
      <w:r>
        <w:t xml:space="preserve"> the metric system so easy to use is that it’s easy to convert between units, since it is based on this number.</w:t>
      </w:r>
    </w:p>
    <w:p w:rsidR="001042A2" w:rsidRDefault="001042A2" w:rsidP="001042A2">
      <w:pPr>
        <w:pStyle w:val="ListParagraph"/>
        <w:numPr>
          <w:ilvl w:val="1"/>
          <w:numId w:val="4"/>
        </w:numPr>
      </w:pPr>
      <w:r>
        <w:t>1</w:t>
      </w:r>
      <w:r>
        <w:tab/>
      </w:r>
      <w:r>
        <w:tab/>
      </w:r>
      <w:r>
        <w:tab/>
        <w:t>c. 2.54</w:t>
      </w:r>
    </w:p>
    <w:p w:rsidR="001042A2" w:rsidRDefault="001042A2" w:rsidP="001042A2">
      <w:pPr>
        <w:pStyle w:val="ListParagraph"/>
        <w:numPr>
          <w:ilvl w:val="1"/>
          <w:numId w:val="4"/>
        </w:numPr>
      </w:pPr>
      <w:r>
        <w:t>10</w:t>
      </w:r>
      <w:r>
        <w:tab/>
      </w:r>
      <w:r>
        <w:tab/>
      </w:r>
      <w:r>
        <w:tab/>
        <w:t>d. 100</w:t>
      </w:r>
    </w:p>
    <w:p w:rsidR="001042A2" w:rsidRDefault="001042A2" w:rsidP="00192CD5">
      <w:pPr>
        <w:pStyle w:val="ListParagraph"/>
        <w:numPr>
          <w:ilvl w:val="0"/>
          <w:numId w:val="7"/>
        </w:numPr>
      </w:pPr>
      <w:r>
        <w:t>Which is the metric prefix for 1000?</w:t>
      </w:r>
    </w:p>
    <w:p w:rsidR="001042A2" w:rsidRDefault="001042A2" w:rsidP="00192CD5">
      <w:pPr>
        <w:pStyle w:val="ListParagraph"/>
        <w:numPr>
          <w:ilvl w:val="1"/>
          <w:numId w:val="7"/>
        </w:numPr>
      </w:pPr>
      <w:proofErr w:type="spellStart"/>
      <w:r>
        <w:t>Milli</w:t>
      </w:r>
      <w:proofErr w:type="spellEnd"/>
      <w:r>
        <w:tab/>
      </w:r>
      <w:r>
        <w:tab/>
      </w:r>
      <w:r>
        <w:tab/>
        <w:t xml:space="preserve">c. </w:t>
      </w:r>
      <w:proofErr w:type="spellStart"/>
      <w:r>
        <w:t>Centi</w:t>
      </w:r>
      <w:proofErr w:type="spellEnd"/>
    </w:p>
    <w:p w:rsidR="001042A2" w:rsidRDefault="001042A2" w:rsidP="00192CD5">
      <w:pPr>
        <w:pStyle w:val="ListParagraph"/>
        <w:numPr>
          <w:ilvl w:val="1"/>
          <w:numId w:val="7"/>
        </w:numPr>
      </w:pPr>
      <w:proofErr w:type="spellStart"/>
      <w:r>
        <w:t>Deci</w:t>
      </w:r>
      <w:proofErr w:type="spellEnd"/>
      <w:r>
        <w:tab/>
      </w:r>
      <w:r>
        <w:tab/>
      </w:r>
      <w:r>
        <w:tab/>
        <w:t>d. Kilo</w:t>
      </w:r>
    </w:p>
    <w:p w:rsidR="001042A2" w:rsidRDefault="001042A2" w:rsidP="00192CD5">
      <w:pPr>
        <w:pStyle w:val="ListParagraph"/>
        <w:numPr>
          <w:ilvl w:val="0"/>
          <w:numId w:val="7"/>
        </w:numPr>
      </w:pPr>
      <w:r>
        <w:t>Which is the metric prefix for 1/100?</w:t>
      </w:r>
    </w:p>
    <w:p w:rsidR="001042A2" w:rsidRDefault="001042A2" w:rsidP="00192CD5">
      <w:pPr>
        <w:pStyle w:val="ListParagraph"/>
        <w:numPr>
          <w:ilvl w:val="1"/>
          <w:numId w:val="7"/>
        </w:numPr>
      </w:pPr>
      <w:proofErr w:type="spellStart"/>
      <w:r>
        <w:t>Milli</w:t>
      </w:r>
      <w:proofErr w:type="spellEnd"/>
      <w:r>
        <w:tab/>
      </w:r>
      <w:r>
        <w:tab/>
      </w:r>
      <w:r>
        <w:tab/>
        <w:t xml:space="preserve">c. </w:t>
      </w:r>
      <w:proofErr w:type="spellStart"/>
      <w:r>
        <w:t>Centi</w:t>
      </w:r>
      <w:proofErr w:type="spellEnd"/>
    </w:p>
    <w:p w:rsidR="001042A2" w:rsidRDefault="001042A2" w:rsidP="00192CD5">
      <w:pPr>
        <w:pStyle w:val="ListParagraph"/>
        <w:numPr>
          <w:ilvl w:val="1"/>
          <w:numId w:val="7"/>
        </w:numPr>
      </w:pPr>
      <w:proofErr w:type="spellStart"/>
      <w:r>
        <w:t>Deci</w:t>
      </w:r>
      <w:proofErr w:type="spellEnd"/>
      <w:r>
        <w:tab/>
      </w:r>
      <w:r>
        <w:tab/>
      </w:r>
      <w:r>
        <w:tab/>
        <w:t>d. Kilo</w:t>
      </w:r>
    </w:p>
    <w:p w:rsidR="001042A2" w:rsidRDefault="001042A2" w:rsidP="008A6376">
      <w:pPr>
        <w:rPr>
          <w:b/>
        </w:rPr>
      </w:pPr>
    </w:p>
    <w:p w:rsidR="001042A2" w:rsidRDefault="001042A2"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663020" w:rsidRDefault="00663020" w:rsidP="008A6376">
      <w:pPr>
        <w:rPr>
          <w:b/>
        </w:rPr>
      </w:pPr>
    </w:p>
    <w:p w:rsidR="00DE560F" w:rsidRDefault="00DE560F" w:rsidP="00DE560F">
      <w:pPr>
        <w:rPr>
          <w:b/>
        </w:rPr>
      </w:pPr>
      <w:r w:rsidRPr="00364F33">
        <w:rPr>
          <w:b/>
        </w:rPr>
        <w:lastRenderedPageBreak/>
        <w:t>Density Problems:</w:t>
      </w:r>
      <w:r w:rsidR="00B87DAB">
        <w:rPr>
          <w:b/>
        </w:rPr>
        <w:tab/>
      </w:r>
      <w:r w:rsidR="00B87DAB">
        <w:rPr>
          <w:b/>
        </w:rPr>
        <w:tab/>
      </w:r>
      <w:r w:rsidR="00B87DAB">
        <w:rPr>
          <w:b/>
        </w:rPr>
        <w:tab/>
      </w:r>
      <w:r w:rsidR="00B87DAB">
        <w:rPr>
          <w:b/>
        </w:rPr>
        <w:tab/>
      </w:r>
      <w:r w:rsidR="00B87DAB">
        <w:rPr>
          <w:b/>
        </w:rPr>
        <w:tab/>
      </w:r>
      <w:r w:rsidR="00B87DAB">
        <w:rPr>
          <w:b/>
        </w:rPr>
        <w:tab/>
        <w:t>Name ___________________________</w:t>
      </w:r>
    </w:p>
    <w:p w:rsidR="00B87DAB" w:rsidRDefault="00B87DAB" w:rsidP="00DE560F">
      <w:pPr>
        <w:rPr>
          <w:b/>
        </w:rPr>
      </w:pPr>
    </w:p>
    <w:tbl>
      <w:tblPr>
        <w:tblStyle w:val="TableGrid"/>
        <w:tblW w:w="0" w:type="auto"/>
        <w:jc w:val="center"/>
        <w:tblLook w:val="04A0"/>
      </w:tblPr>
      <w:tblGrid>
        <w:gridCol w:w="1998"/>
        <w:gridCol w:w="1710"/>
      </w:tblGrid>
      <w:tr w:rsidR="00364F33" w:rsidTr="00364F33">
        <w:trPr>
          <w:jc w:val="center"/>
        </w:trPr>
        <w:tc>
          <w:tcPr>
            <w:tcW w:w="1998" w:type="dxa"/>
          </w:tcPr>
          <w:p w:rsidR="00364F33" w:rsidRDefault="00663020" w:rsidP="00DE560F">
            <w:pPr>
              <w:rPr>
                <w:b/>
              </w:rPr>
            </w:pPr>
            <w:r>
              <w:rPr>
                <w:b/>
              </w:rPr>
              <w:t xml:space="preserve">       </w:t>
            </w:r>
            <w:r w:rsidR="00364F33">
              <w:rPr>
                <w:b/>
              </w:rPr>
              <w:t>Substance</w:t>
            </w:r>
          </w:p>
        </w:tc>
        <w:tc>
          <w:tcPr>
            <w:tcW w:w="1710" w:type="dxa"/>
          </w:tcPr>
          <w:p w:rsidR="00364F33" w:rsidRDefault="00364F33" w:rsidP="00DE560F">
            <w:pPr>
              <w:rPr>
                <w:b/>
              </w:rPr>
            </w:pPr>
            <w:r>
              <w:rPr>
                <w:b/>
              </w:rPr>
              <w:t xml:space="preserve">Density </w:t>
            </w:r>
            <w:r w:rsidR="00C44F2E">
              <w:rPr>
                <w:b/>
              </w:rPr>
              <w:t>(</w:t>
            </w:r>
            <w:r>
              <w:rPr>
                <w:b/>
              </w:rPr>
              <w:t>g/ml</w:t>
            </w:r>
            <w:r w:rsidR="00C44F2E">
              <w:rPr>
                <w:b/>
              </w:rPr>
              <w:t>)</w:t>
            </w:r>
          </w:p>
        </w:tc>
      </w:tr>
      <w:tr w:rsidR="00364F33" w:rsidTr="00364F33">
        <w:trPr>
          <w:jc w:val="center"/>
        </w:trPr>
        <w:tc>
          <w:tcPr>
            <w:tcW w:w="1998" w:type="dxa"/>
          </w:tcPr>
          <w:p w:rsidR="00364F33" w:rsidRPr="001C3347" w:rsidRDefault="001C3347" w:rsidP="001C3347">
            <w:pPr>
              <w:jc w:val="center"/>
            </w:pPr>
            <w:r>
              <w:t>Gold</w:t>
            </w:r>
          </w:p>
        </w:tc>
        <w:tc>
          <w:tcPr>
            <w:tcW w:w="1710" w:type="dxa"/>
          </w:tcPr>
          <w:p w:rsidR="00364F33" w:rsidRPr="00663020" w:rsidRDefault="00C44F2E" w:rsidP="00C44F2E">
            <w:pPr>
              <w:jc w:val="center"/>
            </w:pPr>
            <w:r w:rsidRPr="00663020">
              <w:t>19.3</w:t>
            </w:r>
            <w:r w:rsidR="0072405F" w:rsidRPr="00663020">
              <w:t>0</w:t>
            </w:r>
          </w:p>
        </w:tc>
      </w:tr>
      <w:tr w:rsidR="00364F33" w:rsidTr="00364F33">
        <w:trPr>
          <w:jc w:val="center"/>
        </w:trPr>
        <w:tc>
          <w:tcPr>
            <w:tcW w:w="1998" w:type="dxa"/>
          </w:tcPr>
          <w:p w:rsidR="00364F33" w:rsidRPr="001C3347" w:rsidRDefault="0072405F" w:rsidP="001C3347">
            <w:pPr>
              <w:jc w:val="center"/>
            </w:pPr>
            <w:r>
              <w:t>Ice</w:t>
            </w:r>
          </w:p>
        </w:tc>
        <w:tc>
          <w:tcPr>
            <w:tcW w:w="1710" w:type="dxa"/>
          </w:tcPr>
          <w:p w:rsidR="00364F33" w:rsidRPr="00663020" w:rsidRDefault="0072405F" w:rsidP="00C44F2E">
            <w:pPr>
              <w:jc w:val="center"/>
            </w:pPr>
            <w:r w:rsidRPr="00663020">
              <w:t>0.92</w:t>
            </w:r>
          </w:p>
        </w:tc>
      </w:tr>
      <w:tr w:rsidR="00364F33" w:rsidTr="00364F33">
        <w:trPr>
          <w:jc w:val="center"/>
        </w:trPr>
        <w:tc>
          <w:tcPr>
            <w:tcW w:w="1998" w:type="dxa"/>
          </w:tcPr>
          <w:p w:rsidR="00364F33" w:rsidRPr="001C3347" w:rsidRDefault="00C44F2E" w:rsidP="001C3347">
            <w:pPr>
              <w:jc w:val="center"/>
            </w:pPr>
            <w:r>
              <w:t>Bronze</w:t>
            </w:r>
          </w:p>
        </w:tc>
        <w:tc>
          <w:tcPr>
            <w:tcW w:w="1710" w:type="dxa"/>
          </w:tcPr>
          <w:p w:rsidR="00364F33" w:rsidRPr="00663020" w:rsidRDefault="00C44F2E" w:rsidP="00C44F2E">
            <w:pPr>
              <w:jc w:val="center"/>
            </w:pPr>
            <w:r w:rsidRPr="00663020">
              <w:t>8.02</w:t>
            </w:r>
          </w:p>
        </w:tc>
      </w:tr>
      <w:tr w:rsidR="00364F33" w:rsidTr="00364F33">
        <w:trPr>
          <w:jc w:val="center"/>
        </w:trPr>
        <w:tc>
          <w:tcPr>
            <w:tcW w:w="1998" w:type="dxa"/>
          </w:tcPr>
          <w:p w:rsidR="00364F33" w:rsidRPr="001C3347" w:rsidRDefault="00C922A5" w:rsidP="001C3347">
            <w:pPr>
              <w:jc w:val="center"/>
            </w:pPr>
            <w:r>
              <w:t>Clay</w:t>
            </w:r>
          </w:p>
        </w:tc>
        <w:tc>
          <w:tcPr>
            <w:tcW w:w="1710" w:type="dxa"/>
          </w:tcPr>
          <w:p w:rsidR="00364F33" w:rsidRPr="00663020" w:rsidRDefault="00C922A5" w:rsidP="00C44F2E">
            <w:pPr>
              <w:jc w:val="center"/>
            </w:pPr>
            <w:r w:rsidRPr="00663020">
              <w:t>1.3</w:t>
            </w:r>
          </w:p>
        </w:tc>
      </w:tr>
    </w:tbl>
    <w:p w:rsidR="00364F33" w:rsidRDefault="00364F33" w:rsidP="00DE560F">
      <w:pPr>
        <w:rPr>
          <w:b/>
        </w:rPr>
      </w:pPr>
    </w:p>
    <w:p w:rsidR="00861935" w:rsidRDefault="00364F33" w:rsidP="00192CD5">
      <w:pPr>
        <w:pStyle w:val="ListParagraph"/>
        <w:numPr>
          <w:ilvl w:val="0"/>
          <w:numId w:val="7"/>
        </w:numPr>
      </w:pPr>
      <w:r>
        <w:t xml:space="preserve">A block of a certain substance measures 3cm x 12cm x 4cm.  It has a mass of </w:t>
      </w:r>
      <w:r w:rsidR="00F27599">
        <w:t>132.5</w:t>
      </w:r>
      <w:r>
        <w:t xml:space="preserve">g.  </w:t>
      </w:r>
    </w:p>
    <w:p w:rsidR="00364F33" w:rsidRDefault="00364F33" w:rsidP="00861935">
      <w:pPr>
        <w:ind w:left="720"/>
      </w:pPr>
      <w:r w:rsidRPr="00861935">
        <w:rPr>
          <w:u w:val="single"/>
        </w:rPr>
        <w:t xml:space="preserve">What is the </w:t>
      </w:r>
      <w:r w:rsidR="00904E80" w:rsidRPr="00861935">
        <w:rPr>
          <w:u w:val="single"/>
        </w:rPr>
        <w:t xml:space="preserve">density </w:t>
      </w:r>
      <w:r w:rsidR="00904E80">
        <w:t>of the block</w:t>
      </w:r>
      <w:r>
        <w:t>?</w:t>
      </w:r>
    </w:p>
    <w:p w:rsidR="00F27599" w:rsidRPr="00F27599" w:rsidRDefault="00481723" w:rsidP="00F27599">
      <w:pPr>
        <w:spacing w:line="360" w:lineRule="auto"/>
        <w:ind w:left="360"/>
        <w:rPr>
          <w:i/>
        </w:rPr>
      </w:pPr>
      <w:r>
        <w:rPr>
          <w:i/>
          <w:noProof/>
        </w:rPr>
        <w:pict>
          <v:shape id="_x0000_s1054" type="#_x0000_t32" style="position:absolute;left:0;text-align:left;margin-left:-4.5pt;margin-top:15.65pt;width:474.75pt;height:0;z-index:251660800" o:connectortype="straight"/>
        </w:pict>
      </w:r>
      <w:r>
        <w:rPr>
          <w:i/>
          <w:noProof/>
        </w:rPr>
        <w:pict>
          <v:group id="_x0000_s1038" style="position:absolute;left:0;text-align:left;margin-left:-4.5pt;margin-top:1.4pt;width:474pt;height:84.75pt;z-index:251658752" coordorigin="1350,3945" coordsize="9480,1695">
            <v:rect id="_x0000_s1034" style="position:absolute;left:1350;top:3945;width:9480;height:1680" filled="f"/>
            <v:shape id="_x0000_s1035" type="#_x0000_t32" style="position:absolute;left:3315;top:3945;width:0;height:1680" o:connectortype="straight"/>
            <v:shape id="_x0000_s1036" type="#_x0000_t32" style="position:absolute;left:5610;top:3945;width:0;height:1680" o:connectortype="straight"/>
            <v:shape id="_x0000_s1037" type="#_x0000_t32" style="position:absolute;left:8775;top:3960;width:0;height:1680" o:connectortype="straight"/>
          </v:group>
        </w:pict>
      </w:r>
      <w:r w:rsidR="00F27599" w:rsidRPr="00F27599">
        <w:rPr>
          <w:i/>
        </w:rPr>
        <w:t>Menu (3)</w:t>
      </w:r>
      <w:r w:rsidR="00F27599" w:rsidRPr="00F27599">
        <w:rPr>
          <w:i/>
        </w:rPr>
        <w:tab/>
      </w:r>
      <w:r w:rsidR="00F27599" w:rsidRPr="00F27599">
        <w:rPr>
          <w:i/>
        </w:rPr>
        <w:tab/>
        <w:t>Working Equation (1)</w:t>
      </w:r>
      <w:r w:rsidR="00F27599" w:rsidRPr="00F27599">
        <w:rPr>
          <w:i/>
        </w:rPr>
        <w:tab/>
      </w:r>
      <w:r w:rsidR="00F27599" w:rsidRPr="00F27599">
        <w:rPr>
          <w:i/>
        </w:rPr>
        <w:tab/>
        <w:t>Plugged Numbers (2)</w:t>
      </w:r>
      <w:r w:rsidR="00F27599" w:rsidRPr="00F27599">
        <w:rPr>
          <w:i/>
        </w:rPr>
        <w:tab/>
        <w:t xml:space="preserve">        Answer w/units (2)</w:t>
      </w:r>
    </w:p>
    <w:p w:rsidR="00F27599" w:rsidRDefault="00F27599" w:rsidP="00F27599">
      <w:pPr>
        <w:spacing w:line="360" w:lineRule="auto"/>
      </w:pPr>
      <w:r>
        <w:t xml:space="preserve">D = </w:t>
      </w:r>
    </w:p>
    <w:p w:rsidR="00F27599" w:rsidRDefault="00F27599" w:rsidP="00F27599">
      <w:pPr>
        <w:spacing w:line="360" w:lineRule="auto"/>
      </w:pPr>
      <w:r>
        <w:t xml:space="preserve">M = </w:t>
      </w:r>
    </w:p>
    <w:p w:rsidR="00F27599" w:rsidRDefault="00F27599" w:rsidP="00F27599">
      <w:pPr>
        <w:spacing w:line="360" w:lineRule="auto"/>
      </w:pPr>
      <w:r>
        <w:t xml:space="preserve">V = </w:t>
      </w:r>
    </w:p>
    <w:p w:rsidR="00F27599" w:rsidRDefault="00F27599" w:rsidP="00F27599"/>
    <w:p w:rsidR="00364F33" w:rsidRDefault="00C44F2E" w:rsidP="00192CD5">
      <w:pPr>
        <w:pStyle w:val="ListParagraph"/>
        <w:numPr>
          <w:ilvl w:val="0"/>
          <w:numId w:val="7"/>
        </w:numPr>
      </w:pPr>
      <w:r>
        <w:t xml:space="preserve">You buy an Olympic gold medal at a garage sale.  The seller assures you it’s his 1910 gold medal he won for </w:t>
      </w:r>
      <w:r w:rsidR="00B554E8">
        <w:t>C</w:t>
      </w:r>
      <w:r>
        <w:t>urling.  You think the medal</w:t>
      </w:r>
      <w:r w:rsidR="0072405F">
        <w:t xml:space="preserve"> is actually a bronze medal.  You check the mass and find that it is 250 grams and has a volume of </w:t>
      </w:r>
      <w:r w:rsidR="00B554E8">
        <w:t xml:space="preserve">31.2 </w:t>
      </w:r>
      <w:r w:rsidR="0072405F">
        <w:t xml:space="preserve">ml.  </w:t>
      </w:r>
      <w:r w:rsidR="0072405F" w:rsidRPr="00861935">
        <w:rPr>
          <w:u w:val="single"/>
        </w:rPr>
        <w:t xml:space="preserve">What is the </w:t>
      </w:r>
      <w:r w:rsidR="00861935" w:rsidRPr="00861935">
        <w:rPr>
          <w:u w:val="single"/>
        </w:rPr>
        <w:t>density</w:t>
      </w:r>
      <w:r w:rsidR="00861935">
        <w:t xml:space="preserve"> of the </w:t>
      </w:r>
      <w:r w:rsidR="0072405F">
        <w:t>medal</w:t>
      </w:r>
      <w:r w:rsidR="00861935">
        <w:t>?  Is it actually gold</w:t>
      </w:r>
      <w:r w:rsidR="0072405F">
        <w:t>?</w:t>
      </w:r>
    </w:p>
    <w:p w:rsidR="00B554E8" w:rsidRDefault="00B554E8" w:rsidP="00B554E8">
      <w:pPr>
        <w:pStyle w:val="ListParagraph"/>
      </w:pPr>
    </w:p>
    <w:p w:rsidR="00B554E8" w:rsidRPr="00B554E8" w:rsidRDefault="00481723" w:rsidP="00B554E8">
      <w:pPr>
        <w:spacing w:line="360" w:lineRule="auto"/>
        <w:ind w:left="360"/>
        <w:rPr>
          <w:i/>
        </w:rPr>
      </w:pPr>
      <w:r>
        <w:rPr>
          <w:i/>
          <w:noProof/>
        </w:rPr>
        <w:pict>
          <v:shape id="_x0000_s1055" type="#_x0000_t32" style="position:absolute;left:0;text-align:left;margin-left:-4.5pt;margin-top:14.95pt;width:474.75pt;height:0;z-index:251661824" o:connectortype="straight"/>
        </w:pict>
      </w:r>
      <w:r w:rsidRPr="00481723">
        <w:rPr>
          <w:noProof/>
        </w:rPr>
        <w:pict>
          <v:group id="_x0000_s1049" style="position:absolute;left:0;text-align:left;margin-left:-4.5pt;margin-top:1.4pt;width:474pt;height:84.75pt;z-index:251659776" coordorigin="1350,3945" coordsize="9480,1695">
            <v:rect id="_x0000_s1050" style="position:absolute;left:1350;top:3945;width:9480;height:1680" filled="f"/>
            <v:shape id="_x0000_s1051" type="#_x0000_t32" style="position:absolute;left:3315;top:3945;width:0;height:1680" o:connectortype="straight"/>
            <v:shape id="_x0000_s1052" type="#_x0000_t32" style="position:absolute;left:5610;top:3945;width:0;height:1680" o:connectortype="straight"/>
            <v:shape id="_x0000_s1053" type="#_x0000_t32" style="position:absolute;left:8775;top:3960;width:0;height:1680" o:connectortype="straight"/>
          </v:group>
        </w:pict>
      </w:r>
      <w:r w:rsidR="00B554E8" w:rsidRPr="00B554E8">
        <w:rPr>
          <w:i/>
        </w:rPr>
        <w:t>Menu (3)</w:t>
      </w:r>
      <w:r w:rsidR="00B554E8" w:rsidRPr="00B554E8">
        <w:rPr>
          <w:i/>
        </w:rPr>
        <w:tab/>
      </w:r>
      <w:r w:rsidR="00B554E8" w:rsidRPr="00B554E8">
        <w:rPr>
          <w:i/>
        </w:rPr>
        <w:tab/>
        <w:t>Working Equation (1)</w:t>
      </w:r>
      <w:r w:rsidR="00B554E8" w:rsidRPr="00B554E8">
        <w:rPr>
          <w:i/>
        </w:rPr>
        <w:tab/>
      </w:r>
      <w:r w:rsidR="00B554E8" w:rsidRPr="00B554E8">
        <w:rPr>
          <w:i/>
        </w:rPr>
        <w:tab/>
        <w:t>Plugged Numbers (2)</w:t>
      </w:r>
      <w:r w:rsidR="00B554E8" w:rsidRPr="00B554E8">
        <w:rPr>
          <w:i/>
        </w:rPr>
        <w:tab/>
        <w:t xml:space="preserve">        Answer w/units (2)</w:t>
      </w:r>
    </w:p>
    <w:p w:rsidR="00B554E8" w:rsidRDefault="00B554E8" w:rsidP="00B554E8">
      <w:pPr>
        <w:spacing w:line="360" w:lineRule="auto"/>
      </w:pPr>
      <w:r>
        <w:t xml:space="preserve">D = </w:t>
      </w:r>
    </w:p>
    <w:p w:rsidR="00B554E8" w:rsidRDefault="00B554E8" w:rsidP="00B554E8">
      <w:pPr>
        <w:spacing w:line="360" w:lineRule="auto"/>
      </w:pPr>
      <w:r>
        <w:t xml:space="preserve">M = </w:t>
      </w:r>
    </w:p>
    <w:p w:rsidR="00B554E8" w:rsidRDefault="00B554E8" w:rsidP="00B554E8">
      <w:pPr>
        <w:spacing w:line="360" w:lineRule="auto"/>
      </w:pPr>
      <w:r>
        <w:t xml:space="preserve">V = </w:t>
      </w:r>
    </w:p>
    <w:p w:rsidR="00F27599" w:rsidRDefault="00F27599" w:rsidP="00B554E8"/>
    <w:p w:rsidR="0072405F" w:rsidRPr="00364F33" w:rsidRDefault="00C922A5" w:rsidP="00192CD5">
      <w:pPr>
        <w:pStyle w:val="ListParagraph"/>
        <w:numPr>
          <w:ilvl w:val="0"/>
          <w:numId w:val="7"/>
        </w:numPr>
      </w:pPr>
      <w:r>
        <w:t xml:space="preserve">As your final exam for Art class, you decide to make a clay bust of Mr. Rita.  You estimate that you will need at least </w:t>
      </w:r>
      <w:r w:rsidR="00475E64">
        <w:t>150</w:t>
      </w:r>
      <w:r>
        <w:t>cm</w:t>
      </w:r>
      <w:r w:rsidRPr="00C922A5">
        <w:rPr>
          <w:vertAlign w:val="superscript"/>
        </w:rPr>
        <w:t>3</w:t>
      </w:r>
      <w:r>
        <w:t xml:space="preserve"> of clay to complete the project (</w:t>
      </w:r>
      <w:r w:rsidRPr="00861935">
        <w:rPr>
          <w:i/>
        </w:rPr>
        <w:t>no fat-head jokes please</w:t>
      </w:r>
      <w:r>
        <w:t xml:space="preserve">).  Mr. Leonard only </w:t>
      </w:r>
      <w:r w:rsidR="00475E64">
        <w:t>dist</w:t>
      </w:r>
      <w:r w:rsidR="00861935">
        <w:t xml:space="preserve">ributes clay by mass.  </w:t>
      </w:r>
      <w:r w:rsidR="00861935" w:rsidRPr="00861935">
        <w:rPr>
          <w:u w:val="single"/>
        </w:rPr>
        <w:t>What mass</w:t>
      </w:r>
      <w:r w:rsidR="00861935">
        <w:t xml:space="preserve"> of clay </w:t>
      </w:r>
      <w:r w:rsidR="00475E64">
        <w:t>will you need?</w:t>
      </w:r>
    </w:p>
    <w:p w:rsidR="0020382F" w:rsidRDefault="0020382F" w:rsidP="00C57279"/>
    <w:p w:rsidR="00475E64" w:rsidRPr="00B554E8" w:rsidRDefault="00481723" w:rsidP="00475E64">
      <w:pPr>
        <w:spacing w:line="360" w:lineRule="auto"/>
        <w:ind w:left="360"/>
        <w:rPr>
          <w:i/>
        </w:rPr>
      </w:pPr>
      <w:r>
        <w:rPr>
          <w:i/>
          <w:noProof/>
        </w:rPr>
        <w:pict>
          <v:shape id="_x0000_s1061" type="#_x0000_t32" style="position:absolute;left:0;text-align:left;margin-left:-4.5pt;margin-top:14.95pt;width:474.75pt;height:0;z-index:251663872" o:connectortype="straight"/>
        </w:pict>
      </w:r>
      <w:r w:rsidRPr="00481723">
        <w:rPr>
          <w:noProof/>
        </w:rPr>
        <w:pict>
          <v:group id="_x0000_s1056" style="position:absolute;left:0;text-align:left;margin-left:-4.5pt;margin-top:1.4pt;width:474pt;height:84.75pt;z-index:251662848" coordorigin="1350,3945" coordsize="9480,1695">
            <v:rect id="_x0000_s1057" style="position:absolute;left:1350;top:3945;width:9480;height:1680" filled="f"/>
            <v:shape id="_x0000_s1058" type="#_x0000_t32" style="position:absolute;left:3315;top:3945;width:0;height:1680" o:connectortype="straight"/>
            <v:shape id="_x0000_s1059" type="#_x0000_t32" style="position:absolute;left:5610;top:3945;width:0;height:1680" o:connectortype="straight"/>
            <v:shape id="_x0000_s1060" type="#_x0000_t32" style="position:absolute;left:8775;top:3960;width:0;height:1680" o:connectortype="straight"/>
          </v:group>
        </w:pict>
      </w:r>
      <w:r w:rsidR="00475E64" w:rsidRPr="00B554E8">
        <w:rPr>
          <w:i/>
        </w:rPr>
        <w:t>Menu (3)</w:t>
      </w:r>
      <w:r w:rsidR="00475E64" w:rsidRPr="00B554E8">
        <w:rPr>
          <w:i/>
        </w:rPr>
        <w:tab/>
      </w:r>
      <w:r w:rsidR="00475E64" w:rsidRPr="00B554E8">
        <w:rPr>
          <w:i/>
        </w:rPr>
        <w:tab/>
        <w:t>Working Equation (1)</w:t>
      </w:r>
      <w:r w:rsidR="00475E64" w:rsidRPr="00B554E8">
        <w:rPr>
          <w:i/>
        </w:rPr>
        <w:tab/>
      </w:r>
      <w:r w:rsidR="00475E64" w:rsidRPr="00B554E8">
        <w:rPr>
          <w:i/>
        </w:rPr>
        <w:tab/>
        <w:t>Plugged Numbers (2)</w:t>
      </w:r>
      <w:r w:rsidR="00475E64" w:rsidRPr="00B554E8">
        <w:rPr>
          <w:i/>
        </w:rPr>
        <w:tab/>
        <w:t xml:space="preserve">        Answer w/units (2)</w:t>
      </w:r>
    </w:p>
    <w:p w:rsidR="00475E64" w:rsidRDefault="00475E64" w:rsidP="00475E64">
      <w:pPr>
        <w:spacing w:line="360" w:lineRule="auto"/>
      </w:pPr>
      <w:r>
        <w:t xml:space="preserve">D = </w:t>
      </w:r>
    </w:p>
    <w:p w:rsidR="00475E64" w:rsidRDefault="00475E64" w:rsidP="00475E64">
      <w:pPr>
        <w:spacing w:line="360" w:lineRule="auto"/>
      </w:pPr>
      <w:r>
        <w:t xml:space="preserve">M = </w:t>
      </w:r>
    </w:p>
    <w:p w:rsidR="00475E64" w:rsidRDefault="00475E64" w:rsidP="00475E64">
      <w:pPr>
        <w:spacing w:line="360" w:lineRule="auto"/>
      </w:pPr>
      <w:r>
        <w:t xml:space="preserve">V = </w:t>
      </w:r>
    </w:p>
    <w:p w:rsidR="0020382F" w:rsidRDefault="0020382F" w:rsidP="00C57279"/>
    <w:p w:rsidR="0020382F" w:rsidRDefault="0020382F" w:rsidP="00C57279"/>
    <w:p w:rsidR="00663020" w:rsidRDefault="00663020" w:rsidP="00C57279"/>
    <w:p w:rsidR="00663020" w:rsidRDefault="00663020" w:rsidP="00C57279"/>
    <w:p w:rsidR="00663020" w:rsidRDefault="00663020" w:rsidP="00C57279"/>
    <w:p w:rsidR="00663020" w:rsidRDefault="00663020" w:rsidP="00C57279"/>
    <w:p w:rsidR="00663020" w:rsidRDefault="00663020" w:rsidP="00C57279"/>
    <w:p w:rsidR="00663020" w:rsidRDefault="00663020" w:rsidP="00C57279"/>
    <w:p w:rsidR="00663020" w:rsidRDefault="00663020" w:rsidP="00C57279"/>
    <w:p w:rsidR="00663020" w:rsidRPr="00364F33" w:rsidRDefault="00663020" w:rsidP="00663020">
      <w:pPr>
        <w:rPr>
          <w:b/>
        </w:rPr>
      </w:pPr>
      <w:r>
        <w:rPr>
          <w:b/>
        </w:rPr>
        <w:lastRenderedPageBreak/>
        <w:t xml:space="preserve">Free Response </w:t>
      </w:r>
    </w:p>
    <w:p w:rsidR="00663020" w:rsidRDefault="00663020" w:rsidP="00663020">
      <w:r>
        <w:t xml:space="preserve">   Using the experiment described above in numbers </w:t>
      </w:r>
      <w:r w:rsidR="00861935">
        <w:t>8</w:t>
      </w:r>
      <w:r>
        <w:t xml:space="preserve"> to </w:t>
      </w:r>
      <w:proofErr w:type="gramStart"/>
      <w:r>
        <w:t>1</w:t>
      </w:r>
      <w:r w:rsidR="00861935">
        <w:t>2</w:t>
      </w:r>
      <w:r>
        <w:t>,</w:t>
      </w:r>
      <w:proofErr w:type="gramEnd"/>
      <w:r>
        <w:t xml:space="preserve"> answer the following question in complete sentences.  (That means you need to write more than one sentence)</w:t>
      </w:r>
    </w:p>
    <w:p w:rsidR="00663020" w:rsidRDefault="00663020" w:rsidP="00663020">
      <w:r>
        <w:t xml:space="preserve">   Often a great experiment overlooks one small flaw that makes the conclusion less strong than it appears.  For instance, an experiment was once done to see if speaking to a plant in different tones (mean vs. pleasant) affected the plant’s growth.  The plant that was spoken to meanly grew less hearty.  As it turned out, care for the plant was also affected by the caregiver’s emotions.   The plant that was spoken to in a mean tone was also watered less and abused.  </w:t>
      </w:r>
    </w:p>
    <w:p w:rsidR="00861935" w:rsidRDefault="00861935" w:rsidP="00663020"/>
    <w:p w:rsidR="00663020" w:rsidRPr="00F92A1A" w:rsidRDefault="00663020" w:rsidP="00F92A1A">
      <w:pPr>
        <w:pStyle w:val="ListParagraph"/>
        <w:numPr>
          <w:ilvl w:val="0"/>
          <w:numId w:val="7"/>
        </w:numPr>
        <w:rPr>
          <w:i/>
          <w:sz w:val="20"/>
        </w:rPr>
      </w:pPr>
      <w:r>
        <w:t>What do you see as a problem that can make this experiment’s conclusion invalid?  Re-read the experiment and what it was trying to prove? (5 points)</w:t>
      </w:r>
      <w:r w:rsidR="00192CD5">
        <w:t xml:space="preserve"> </w:t>
      </w:r>
      <w:r w:rsidR="00192CD5" w:rsidRPr="00F92A1A">
        <w:rPr>
          <w:i/>
          <w:sz w:val="20"/>
        </w:rPr>
        <w:t>(hint: think about the size of the solids used)</w:t>
      </w:r>
    </w:p>
    <w:p w:rsidR="00663020" w:rsidRDefault="00481723" w:rsidP="00663020">
      <w:r>
        <w:rPr>
          <w:noProof/>
        </w:rPr>
        <w:pict>
          <v:rect id="_x0000_s1063" style="position:absolute;margin-left:6pt;margin-top:5.95pt;width:465pt;height:131.25pt;z-index:251665920"/>
        </w:pict>
      </w:r>
    </w:p>
    <w:p w:rsidR="00663020" w:rsidRDefault="00663020" w:rsidP="00663020"/>
    <w:p w:rsidR="00663020" w:rsidRDefault="00663020" w:rsidP="00663020"/>
    <w:p w:rsidR="00663020" w:rsidRDefault="00663020" w:rsidP="00663020"/>
    <w:p w:rsidR="00663020" w:rsidRDefault="00663020" w:rsidP="00663020"/>
    <w:p w:rsidR="00663020" w:rsidRDefault="00663020" w:rsidP="00663020"/>
    <w:p w:rsidR="00663020" w:rsidRDefault="00663020" w:rsidP="00663020"/>
    <w:p w:rsidR="00663020" w:rsidRDefault="00663020" w:rsidP="00C57279"/>
    <w:p w:rsidR="00192CD5" w:rsidRDefault="00192CD5" w:rsidP="00C57279"/>
    <w:p w:rsidR="00192CD5" w:rsidRDefault="00192CD5" w:rsidP="00C57279"/>
    <w:p w:rsidR="00192CD5" w:rsidRDefault="00192CD5" w:rsidP="00C57279"/>
    <w:p w:rsidR="0020382F" w:rsidRPr="00475E64" w:rsidRDefault="00475E64" w:rsidP="00C57279">
      <w:pPr>
        <w:rPr>
          <w:b/>
        </w:rPr>
      </w:pPr>
      <w:r w:rsidRPr="00475E64">
        <w:rPr>
          <w:b/>
        </w:rPr>
        <w:t>1 Point Bonus:</w:t>
      </w:r>
    </w:p>
    <w:p w:rsidR="0020382F" w:rsidRDefault="00475E64" w:rsidP="00663020">
      <w:pPr>
        <w:ind w:firstLine="720"/>
      </w:pPr>
      <w:r>
        <w:t>Spell out your mnemonic for the Scientific Method.</w:t>
      </w:r>
      <w:r w:rsidR="00B87DAB">
        <w:t xml:space="preserve"> </w:t>
      </w:r>
    </w:p>
    <w:p w:rsidR="0020382F" w:rsidRDefault="0020382F" w:rsidP="00C57279"/>
    <w:p w:rsidR="0020382F" w:rsidRDefault="0020382F" w:rsidP="00C57279"/>
    <w:p w:rsidR="0020382F" w:rsidRDefault="0020382F" w:rsidP="00C57279"/>
    <w:p w:rsidR="0020382F" w:rsidRDefault="0020382F" w:rsidP="00C57279"/>
    <w:sectPr w:rsidR="0020382F" w:rsidSect="00F768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12B42"/>
    <w:multiLevelType w:val="hybridMultilevel"/>
    <w:tmpl w:val="D3085434"/>
    <w:lvl w:ilvl="0" w:tplc="0409000F">
      <w:start w:val="1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4B1F21"/>
    <w:multiLevelType w:val="hybridMultilevel"/>
    <w:tmpl w:val="6DD631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AF7DB7"/>
    <w:multiLevelType w:val="hybridMultilevel"/>
    <w:tmpl w:val="CFCEB1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C01F7B"/>
    <w:multiLevelType w:val="hybridMultilevel"/>
    <w:tmpl w:val="38187ED6"/>
    <w:lvl w:ilvl="0" w:tplc="6EE01328">
      <w:start w:val="16"/>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A50118"/>
    <w:multiLevelType w:val="hybridMultilevel"/>
    <w:tmpl w:val="13284524"/>
    <w:lvl w:ilvl="0" w:tplc="C7CA47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D7A33AC"/>
    <w:multiLevelType w:val="hybridMultilevel"/>
    <w:tmpl w:val="D3085434"/>
    <w:lvl w:ilvl="0" w:tplc="0409000F">
      <w:start w:val="19"/>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731D61B0"/>
    <w:multiLevelType w:val="hybridMultilevel"/>
    <w:tmpl w:val="19AAE01C"/>
    <w:lvl w:ilvl="0" w:tplc="0409000F">
      <w:start w:val="1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6"/>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5D42"/>
    <w:rsid w:val="001042A2"/>
    <w:rsid w:val="0014623F"/>
    <w:rsid w:val="0016090A"/>
    <w:rsid w:val="00192CD5"/>
    <w:rsid w:val="001C3347"/>
    <w:rsid w:val="0020382F"/>
    <w:rsid w:val="002767F0"/>
    <w:rsid w:val="00364F33"/>
    <w:rsid w:val="00475E64"/>
    <w:rsid w:val="00481723"/>
    <w:rsid w:val="0057648C"/>
    <w:rsid w:val="005A7535"/>
    <w:rsid w:val="005E1B8C"/>
    <w:rsid w:val="00663020"/>
    <w:rsid w:val="00677927"/>
    <w:rsid w:val="00692148"/>
    <w:rsid w:val="00692EB0"/>
    <w:rsid w:val="006B61B2"/>
    <w:rsid w:val="006D1007"/>
    <w:rsid w:val="006F7C45"/>
    <w:rsid w:val="0072405F"/>
    <w:rsid w:val="00792E73"/>
    <w:rsid w:val="00812C05"/>
    <w:rsid w:val="00840199"/>
    <w:rsid w:val="00861935"/>
    <w:rsid w:val="008A6376"/>
    <w:rsid w:val="00904E80"/>
    <w:rsid w:val="00926087"/>
    <w:rsid w:val="0097627D"/>
    <w:rsid w:val="00A5258B"/>
    <w:rsid w:val="00AB5823"/>
    <w:rsid w:val="00B03B78"/>
    <w:rsid w:val="00B37735"/>
    <w:rsid w:val="00B554E8"/>
    <w:rsid w:val="00B560E2"/>
    <w:rsid w:val="00B866B4"/>
    <w:rsid w:val="00B87DAB"/>
    <w:rsid w:val="00C44F2E"/>
    <w:rsid w:val="00C57279"/>
    <w:rsid w:val="00C922A5"/>
    <w:rsid w:val="00CD3AD2"/>
    <w:rsid w:val="00D3182F"/>
    <w:rsid w:val="00D54FE5"/>
    <w:rsid w:val="00D56131"/>
    <w:rsid w:val="00D64C38"/>
    <w:rsid w:val="00D66E4A"/>
    <w:rsid w:val="00D724E3"/>
    <w:rsid w:val="00DE560F"/>
    <w:rsid w:val="00E42CFA"/>
    <w:rsid w:val="00E85D42"/>
    <w:rsid w:val="00EB407D"/>
    <w:rsid w:val="00F27599"/>
    <w:rsid w:val="00F768C1"/>
    <w:rsid w:val="00F84A96"/>
    <w:rsid w:val="00F9103C"/>
    <w:rsid w:val="00F92A1A"/>
    <w:rsid w:val="00F97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strokecolor="none"/>
    </o:shapedefaults>
    <o:shapelayout v:ext="edit">
      <o:idmap v:ext="edit" data="1"/>
      <o:rules v:ext="edit">
        <o:r id="V:Rule14" type="connector" idref="#_x0000_s1052"/>
        <o:r id="V:Rule15" type="connector" idref="#_x0000_s1051"/>
        <o:r id="V:Rule16" type="connector" idref="#_x0000_s1059"/>
        <o:r id="V:Rule17" type="connector" idref="#_x0000_s1053"/>
        <o:r id="V:Rule18" type="connector" idref="#_x0000_s1058"/>
        <o:r id="V:Rule19" type="connector" idref="#_x0000_s1030"/>
        <o:r id="V:Rule20" type="connector" idref="#_x0000_s1035"/>
        <o:r id="V:Rule21" type="connector" idref="#_x0000_s1061"/>
        <o:r id="V:Rule22" type="connector" idref="#_x0000_s1060"/>
        <o:r id="V:Rule23" type="connector" idref="#_x0000_s1036"/>
        <o:r id="V:Rule24" type="connector" idref="#_x0000_s1055"/>
        <o:r id="V:Rule25" type="connector" idref="#_x0000_s1054"/>
        <o:r id="V:Rule2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68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D42"/>
    <w:pPr>
      <w:ind w:left="720"/>
      <w:contextualSpacing/>
    </w:pPr>
  </w:style>
  <w:style w:type="paragraph" w:styleId="BalloonText">
    <w:name w:val="Balloon Text"/>
    <w:basedOn w:val="Normal"/>
    <w:link w:val="BalloonTextChar"/>
    <w:uiPriority w:val="99"/>
    <w:semiHidden/>
    <w:unhideWhenUsed/>
    <w:rsid w:val="00812C05"/>
    <w:rPr>
      <w:rFonts w:ascii="Tahoma" w:hAnsi="Tahoma" w:cs="Tahoma"/>
      <w:sz w:val="16"/>
      <w:szCs w:val="16"/>
    </w:rPr>
  </w:style>
  <w:style w:type="character" w:customStyle="1" w:styleId="BalloonTextChar">
    <w:name w:val="Balloon Text Char"/>
    <w:basedOn w:val="DefaultParagraphFont"/>
    <w:link w:val="BalloonText"/>
    <w:uiPriority w:val="99"/>
    <w:semiHidden/>
    <w:rsid w:val="00812C05"/>
    <w:rPr>
      <w:rFonts w:ascii="Tahoma" w:hAnsi="Tahoma" w:cs="Tahoma"/>
      <w:sz w:val="16"/>
      <w:szCs w:val="16"/>
    </w:rPr>
  </w:style>
  <w:style w:type="table" w:styleId="TableGrid">
    <w:name w:val="Table Grid"/>
    <w:basedOn w:val="TableNormal"/>
    <w:uiPriority w:val="59"/>
    <w:rsid w:val="00364F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Melting of salt in water</a:t>
            </a:r>
          </a:p>
        </c:rich>
      </c:tx>
      <c:layout>
        <c:manualLayout>
          <c:xMode val="edge"/>
          <c:yMode val="edge"/>
          <c:x val="0.41953477690288837"/>
          <c:y val="2.3148148148148147E-2"/>
        </c:manualLayout>
      </c:layout>
      <c:overlay val="1"/>
    </c:title>
    <c:plotArea>
      <c:layout/>
      <c:lineChart>
        <c:grouping val="standard"/>
        <c:ser>
          <c:idx val="0"/>
          <c:order val="0"/>
          <c:val>
            <c:numRef>
              <c:f>'[Chart in Microsoft Office Word]Sheet1'!$A$2:$A$11</c:f>
              <c:numCache>
                <c:formatCode>General</c:formatCode>
                <c:ptCount val="10"/>
                <c:pt idx="0">
                  <c:v>56</c:v>
                </c:pt>
                <c:pt idx="1">
                  <c:v>56</c:v>
                </c:pt>
                <c:pt idx="2">
                  <c:v>48</c:v>
                </c:pt>
                <c:pt idx="3">
                  <c:v>38</c:v>
                </c:pt>
                <c:pt idx="4">
                  <c:v>12</c:v>
                </c:pt>
                <c:pt idx="5">
                  <c:v>2</c:v>
                </c:pt>
                <c:pt idx="6">
                  <c:v>0</c:v>
                </c:pt>
                <c:pt idx="7">
                  <c:v>0</c:v>
                </c:pt>
                <c:pt idx="8">
                  <c:v>0</c:v>
                </c:pt>
                <c:pt idx="9">
                  <c:v>0</c:v>
                </c:pt>
              </c:numCache>
            </c:numRef>
          </c:val>
        </c:ser>
        <c:marker val="1"/>
        <c:axId val="99404416"/>
        <c:axId val="99414784"/>
      </c:lineChart>
      <c:catAx>
        <c:axId val="99404416"/>
        <c:scaling>
          <c:orientation val="minMax"/>
        </c:scaling>
        <c:axPos val="b"/>
        <c:majorGridlines/>
        <c:minorGridlines/>
        <c:title>
          <c:tx>
            <c:rich>
              <a:bodyPr/>
              <a:lstStyle/>
              <a:p>
                <a:pPr>
                  <a:defRPr/>
                </a:pPr>
                <a:r>
                  <a:rPr lang="en-US"/>
                  <a:t>Temp</a:t>
                </a:r>
                <a:r>
                  <a:rPr lang="en-US" baseline="0"/>
                  <a:t> </a:t>
                </a:r>
                <a:r>
                  <a:rPr lang="en-US" baseline="0">
                    <a:latin typeface="Cambria"/>
                  </a:rPr>
                  <a:t>°</a:t>
                </a:r>
                <a:r>
                  <a:rPr lang="en-US" baseline="0"/>
                  <a:t>C </a:t>
                </a:r>
                <a:endParaRPr lang="en-US"/>
              </a:p>
            </c:rich>
          </c:tx>
        </c:title>
        <c:numFmt formatCode="#,##0;\-#,##0" sourceLinked="0"/>
        <c:tickLblPos val="nextTo"/>
        <c:crossAx val="99414784"/>
        <c:crosses val="autoZero"/>
        <c:auto val="1"/>
        <c:lblAlgn val="ctr"/>
        <c:lblOffset val="100"/>
      </c:catAx>
      <c:valAx>
        <c:axId val="99414784"/>
        <c:scaling>
          <c:orientation val="minMax"/>
        </c:scaling>
        <c:axPos val="l"/>
        <c:majorGridlines/>
        <c:minorGridlines/>
        <c:title>
          <c:tx>
            <c:rich>
              <a:bodyPr rot="-5400000" vert="horz"/>
              <a:lstStyle/>
              <a:p>
                <a:pPr>
                  <a:defRPr/>
                </a:pPr>
                <a:r>
                  <a:rPr lang="en-US"/>
                  <a:t>Salt</a:t>
                </a:r>
                <a:r>
                  <a:rPr lang="en-US" baseline="0"/>
                  <a:t> crystals remining </a:t>
                </a:r>
                <a:endParaRPr lang="en-US"/>
              </a:p>
            </c:rich>
          </c:tx>
        </c:title>
        <c:numFmt formatCode="General" sourceLinked="1"/>
        <c:tickLblPos val="nextTo"/>
        <c:crossAx val="9940441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CLSD</Company>
  <LinksUpToDate>false</LinksUpToDate>
  <CharactersWithSpaces>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rrita</dc:creator>
  <cp:keywords/>
  <dc:description/>
  <cp:lastModifiedBy>rrita</cp:lastModifiedBy>
  <cp:revision>6</cp:revision>
  <cp:lastPrinted>2009-10-06T14:16:00Z</cp:lastPrinted>
  <dcterms:created xsi:type="dcterms:W3CDTF">2009-10-06T14:41:00Z</dcterms:created>
  <dcterms:modified xsi:type="dcterms:W3CDTF">2009-10-07T11:07:00Z</dcterms:modified>
</cp:coreProperties>
</file>